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AFA167">
      <w:pPr>
        <w:rPr>
          <w:rFonts w:ascii="仿宋_GB2312" w:eastAsia="仿宋_GB2312"/>
          <w:sz w:val="28"/>
          <w:szCs w:val="28"/>
        </w:rPr>
      </w:pPr>
      <w:r>
        <w:rPr>
          <w:rFonts w:hint="eastAsia" w:ascii="黑体" w:eastAsia="黑体"/>
          <w:sz w:val="32"/>
          <w:szCs w:val="32"/>
        </w:rPr>
        <w:t xml:space="preserve">附件1       </w:t>
      </w:r>
    </w:p>
    <w:p w14:paraId="193196B9"/>
    <w:p w14:paraId="37F8E612"/>
    <w:p w14:paraId="61D3CED6"/>
    <w:p w14:paraId="7CD0E4F9"/>
    <w:p w14:paraId="71C7499D"/>
    <w:p w14:paraId="49C41E86"/>
    <w:p w14:paraId="0F8814A5"/>
    <w:p w14:paraId="31C9AEF7"/>
    <w:p w14:paraId="20814050">
      <w:pPr>
        <w:jc w:val="center"/>
        <w:rPr>
          <w:b/>
          <w:sz w:val="44"/>
          <w:szCs w:val="44"/>
        </w:rPr>
      </w:pPr>
      <w:r>
        <w:rPr>
          <w:rFonts w:hint="eastAsia" w:ascii="宋体" w:hAnsi="宋体" w:cs="宋体"/>
          <w:b/>
          <w:sz w:val="44"/>
          <w:szCs w:val="44"/>
        </w:rPr>
        <w:t>202</w:t>
      </w:r>
      <w:r>
        <w:rPr>
          <w:rFonts w:hint="eastAsia" w:ascii="宋体" w:hAnsi="宋体" w:cs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 w:cs="宋体"/>
          <w:b/>
          <w:sz w:val="44"/>
          <w:szCs w:val="44"/>
        </w:rPr>
        <w:t>年党建内涵式建设项目</w:t>
      </w:r>
      <w:r>
        <w:rPr>
          <w:rFonts w:hint="eastAsia"/>
          <w:b/>
          <w:sz w:val="44"/>
          <w:szCs w:val="44"/>
        </w:rPr>
        <w:t>申报文本</w:t>
      </w:r>
    </w:p>
    <w:p w14:paraId="3F828FBC">
      <w:pPr>
        <w:jc w:val="center"/>
        <w:rPr>
          <w:b/>
          <w:sz w:val="30"/>
          <w:szCs w:val="30"/>
        </w:rPr>
      </w:pPr>
    </w:p>
    <w:p w14:paraId="334AD69B"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（</w:t>
      </w:r>
      <w:r>
        <w:rPr>
          <w:b/>
          <w:sz w:val="30"/>
          <w:szCs w:val="30"/>
        </w:rPr>
        <w:t>初审版</w:t>
      </w:r>
      <w:r>
        <w:rPr>
          <w:rFonts w:hint="eastAsia"/>
          <w:b/>
          <w:sz w:val="30"/>
          <w:szCs w:val="30"/>
        </w:rPr>
        <w:t>）</w:t>
      </w:r>
    </w:p>
    <w:p w14:paraId="2D992A96"/>
    <w:p w14:paraId="1D4C3042"/>
    <w:p w14:paraId="0E954D8F"/>
    <w:p w14:paraId="50E5457C"/>
    <w:p w14:paraId="0CE6B52A"/>
    <w:p w14:paraId="0BB8DCFA"/>
    <w:p w14:paraId="702D6C87"/>
    <w:p w14:paraId="70288B54"/>
    <w:p w14:paraId="3403F9C3"/>
    <w:p w14:paraId="5ACF8383"/>
    <w:p w14:paraId="16AF5541"/>
    <w:p w14:paraId="0B83D66A"/>
    <w:p w14:paraId="77EF09AF">
      <w:pPr>
        <w:ind w:firstLine="732" w:firstLineChars="229"/>
        <w:rPr>
          <w:sz w:val="32"/>
          <w:szCs w:val="32"/>
        </w:rPr>
      </w:pPr>
      <w:r>
        <w:rPr>
          <w:rFonts w:hint="eastAsia"/>
          <w:sz w:val="32"/>
          <w:szCs w:val="32"/>
        </w:rPr>
        <w:t>项目名称：__________________________</w:t>
      </w:r>
    </w:p>
    <w:p w14:paraId="21098883">
      <w:pPr>
        <w:ind w:firstLine="732" w:firstLineChars="229"/>
        <w:rPr>
          <w:sz w:val="32"/>
          <w:szCs w:val="32"/>
        </w:rPr>
      </w:pPr>
      <w:r>
        <w:rPr>
          <w:rFonts w:hint="eastAsia"/>
          <w:sz w:val="32"/>
          <w:szCs w:val="32"/>
        </w:rPr>
        <w:t>项目单位</w:t>
      </w:r>
      <w:r>
        <w:rPr>
          <w:rFonts w:hint="eastAsia"/>
          <w:sz w:val="30"/>
          <w:szCs w:val="30"/>
        </w:rPr>
        <w:t>（盖章）：______________________</w:t>
      </w:r>
    </w:p>
    <w:p w14:paraId="294825A6">
      <w:pPr>
        <w:ind w:firstLine="732" w:firstLineChars="229"/>
        <w:rPr>
          <w:sz w:val="32"/>
          <w:szCs w:val="32"/>
          <w:u w:val="single"/>
        </w:rPr>
        <w:sectPr>
          <w:headerReference r:id="rId4" w:type="first"/>
          <w:headerReference r:id="rId3" w:type="default"/>
          <w:footerReference r:id="rId5" w:type="default"/>
          <w:footerReference r:id="rId6" w:type="even"/>
          <w:pgSz w:w="11906" w:h="16838"/>
          <w:pgMar w:top="1440" w:right="1797" w:bottom="1418" w:left="1797" w:header="851" w:footer="992" w:gutter="0"/>
          <w:pgNumType w:start="6"/>
          <w:cols w:space="720" w:num="1"/>
          <w:titlePg/>
          <w:docGrid w:type="linesAndChars" w:linePitch="312" w:charSpace="0"/>
        </w:sectPr>
      </w:pPr>
      <w:r>
        <w:rPr>
          <w:rFonts w:hint="eastAsia"/>
          <w:sz w:val="32"/>
          <w:szCs w:val="32"/>
        </w:rPr>
        <w:t>项目申报日期：_______________________</w:t>
      </w:r>
    </w:p>
    <w:p w14:paraId="3822FC6D">
      <w:pPr>
        <w:ind w:firstLine="3120" w:firstLineChars="975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一、基本信息</w:t>
      </w:r>
    </w:p>
    <w:tbl>
      <w:tblPr>
        <w:tblStyle w:val="5"/>
        <w:tblW w:w="85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8"/>
        <w:gridCol w:w="1192"/>
        <w:gridCol w:w="836"/>
        <w:gridCol w:w="702"/>
        <w:gridCol w:w="1017"/>
        <w:gridCol w:w="73"/>
        <w:gridCol w:w="895"/>
        <w:gridCol w:w="308"/>
        <w:gridCol w:w="141"/>
        <w:gridCol w:w="1596"/>
        <w:gridCol w:w="16"/>
      </w:tblGrid>
      <w:tr w14:paraId="06506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</w:trPr>
        <w:tc>
          <w:tcPr>
            <w:tcW w:w="1748" w:type="dxa"/>
          </w:tcPr>
          <w:p w14:paraId="39AFF634">
            <w:pPr>
              <w:spacing w:line="560" w:lineRule="exac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1.项目名称</w:t>
            </w:r>
          </w:p>
        </w:tc>
        <w:tc>
          <w:tcPr>
            <w:tcW w:w="6776" w:type="dxa"/>
            <w:gridSpan w:val="10"/>
          </w:tcPr>
          <w:p w14:paraId="7F0931EB">
            <w:pPr>
              <w:spacing w:line="560" w:lineRule="exact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0233A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1748" w:type="dxa"/>
          </w:tcPr>
          <w:p w14:paraId="4438197C">
            <w:pPr>
              <w:spacing w:line="560" w:lineRule="exact"/>
              <w:ind w:left="1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2.项目申报金额（万元）</w:t>
            </w:r>
          </w:p>
        </w:tc>
        <w:tc>
          <w:tcPr>
            <w:tcW w:w="6776" w:type="dxa"/>
            <w:gridSpan w:val="10"/>
          </w:tcPr>
          <w:p w14:paraId="72452FA7">
            <w:pPr>
              <w:spacing w:line="56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E06D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2" w:hRule="atLeast"/>
        </w:trPr>
        <w:tc>
          <w:tcPr>
            <w:tcW w:w="1748" w:type="dxa"/>
            <w:vAlign w:val="center"/>
          </w:tcPr>
          <w:p w14:paraId="154FD2E6">
            <w:pPr>
              <w:numPr>
                <w:ilvl w:val="0"/>
                <w:numId w:val="1"/>
              </w:numPr>
              <w:spacing w:line="560" w:lineRule="exact"/>
              <w:ind w:left="280" w:hanging="280" w:hangingChars="100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</w:t>
            </w: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年预算金额（万元）</w:t>
            </w:r>
          </w:p>
        </w:tc>
        <w:tc>
          <w:tcPr>
            <w:tcW w:w="6776" w:type="dxa"/>
            <w:gridSpan w:val="10"/>
            <w:vAlign w:val="center"/>
          </w:tcPr>
          <w:p w14:paraId="453A6775">
            <w:pPr>
              <w:spacing w:line="5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BE6B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9" w:hRule="atLeast"/>
        </w:trPr>
        <w:tc>
          <w:tcPr>
            <w:tcW w:w="1748" w:type="dxa"/>
            <w:vAlign w:val="center"/>
          </w:tcPr>
          <w:p w14:paraId="21BC9D89">
            <w:pPr>
              <w:numPr>
                <w:ilvl w:val="0"/>
                <w:numId w:val="1"/>
              </w:numPr>
              <w:spacing w:line="560" w:lineRule="exact"/>
              <w:ind w:left="280" w:hanging="280" w:hangingChars="100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项目202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年预算（万元）</w:t>
            </w:r>
          </w:p>
        </w:tc>
        <w:tc>
          <w:tcPr>
            <w:tcW w:w="2730" w:type="dxa"/>
            <w:gridSpan w:val="3"/>
            <w:vAlign w:val="center"/>
          </w:tcPr>
          <w:p w14:paraId="7095B84A">
            <w:pPr>
              <w:spacing w:line="5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93" w:type="dxa"/>
            <w:gridSpan w:val="4"/>
            <w:vAlign w:val="center"/>
          </w:tcPr>
          <w:p w14:paraId="12E0D27E">
            <w:pPr>
              <w:spacing w:line="560" w:lineRule="exac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5.项目202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年预算执行率（%）</w:t>
            </w:r>
          </w:p>
        </w:tc>
        <w:tc>
          <w:tcPr>
            <w:tcW w:w="1753" w:type="dxa"/>
            <w:gridSpan w:val="3"/>
            <w:vAlign w:val="center"/>
          </w:tcPr>
          <w:p w14:paraId="5A5B24D1">
            <w:pPr>
              <w:spacing w:line="5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D2BE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1748" w:type="dxa"/>
            <w:vMerge w:val="restart"/>
            <w:vAlign w:val="center"/>
          </w:tcPr>
          <w:p w14:paraId="1113C793">
            <w:pPr>
              <w:spacing w:line="560" w:lineRule="exact"/>
              <w:ind w:left="280" w:hanging="280" w:hangingChars="100"/>
              <w:jc w:val="left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6.项目单位  信息</w:t>
            </w:r>
          </w:p>
        </w:tc>
        <w:tc>
          <w:tcPr>
            <w:tcW w:w="1192" w:type="dxa"/>
            <w:vAlign w:val="center"/>
          </w:tcPr>
          <w:p w14:paraId="1E4791D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名称</w:t>
            </w:r>
          </w:p>
        </w:tc>
        <w:tc>
          <w:tcPr>
            <w:tcW w:w="5584" w:type="dxa"/>
            <w:gridSpan w:val="9"/>
            <w:vAlign w:val="center"/>
          </w:tcPr>
          <w:p w14:paraId="7A63586D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E3799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1748" w:type="dxa"/>
            <w:vMerge w:val="continue"/>
          </w:tcPr>
          <w:p w14:paraId="599F5AA1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92" w:type="dxa"/>
            <w:vAlign w:val="center"/>
          </w:tcPr>
          <w:p w14:paraId="08BC7AA3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地址</w:t>
            </w:r>
          </w:p>
        </w:tc>
        <w:tc>
          <w:tcPr>
            <w:tcW w:w="5584" w:type="dxa"/>
            <w:gridSpan w:val="9"/>
            <w:vAlign w:val="center"/>
          </w:tcPr>
          <w:p w14:paraId="01B31E1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7B60B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93" w:hRule="atLeast"/>
        </w:trPr>
        <w:tc>
          <w:tcPr>
            <w:tcW w:w="1748" w:type="dxa"/>
            <w:vMerge w:val="continue"/>
          </w:tcPr>
          <w:p w14:paraId="095AEE01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Align w:val="center"/>
          </w:tcPr>
          <w:p w14:paraId="2AC8257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单位负责人</w:t>
            </w:r>
          </w:p>
        </w:tc>
        <w:tc>
          <w:tcPr>
            <w:tcW w:w="1792" w:type="dxa"/>
            <w:gridSpan w:val="3"/>
            <w:vAlign w:val="center"/>
          </w:tcPr>
          <w:p w14:paraId="0BC5552C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895" w:type="dxa"/>
            <w:vAlign w:val="center"/>
          </w:tcPr>
          <w:p w14:paraId="6599B60F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2045" w:type="dxa"/>
            <w:gridSpan w:val="3"/>
            <w:vAlign w:val="center"/>
          </w:tcPr>
          <w:p w14:paraId="46FD3641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6B9E1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93" w:hRule="atLeast"/>
        </w:trPr>
        <w:tc>
          <w:tcPr>
            <w:tcW w:w="1748" w:type="dxa"/>
            <w:vMerge w:val="continue"/>
          </w:tcPr>
          <w:p w14:paraId="498632AC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Align w:val="center"/>
          </w:tcPr>
          <w:p w14:paraId="06669D5A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联系部门</w:t>
            </w:r>
          </w:p>
        </w:tc>
        <w:tc>
          <w:tcPr>
            <w:tcW w:w="4732" w:type="dxa"/>
            <w:gridSpan w:val="7"/>
            <w:vAlign w:val="center"/>
          </w:tcPr>
          <w:p w14:paraId="23C43DBB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25023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93" w:hRule="atLeast"/>
        </w:trPr>
        <w:tc>
          <w:tcPr>
            <w:tcW w:w="1748" w:type="dxa"/>
            <w:vMerge w:val="continue"/>
          </w:tcPr>
          <w:p w14:paraId="35690ABD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Align w:val="center"/>
          </w:tcPr>
          <w:p w14:paraId="280E1A0C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联 系 人</w:t>
            </w:r>
          </w:p>
        </w:tc>
        <w:tc>
          <w:tcPr>
            <w:tcW w:w="1719" w:type="dxa"/>
            <w:gridSpan w:val="2"/>
            <w:vAlign w:val="center"/>
          </w:tcPr>
          <w:p w14:paraId="1603A976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5303C297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职  务</w:t>
            </w:r>
          </w:p>
        </w:tc>
        <w:tc>
          <w:tcPr>
            <w:tcW w:w="1596" w:type="dxa"/>
            <w:vAlign w:val="center"/>
          </w:tcPr>
          <w:p w14:paraId="4E1FD4A5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264A2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6" w:type="dxa"/>
          <w:cantSplit/>
          <w:trHeight w:val="493" w:hRule="atLeast"/>
        </w:trPr>
        <w:tc>
          <w:tcPr>
            <w:tcW w:w="1748" w:type="dxa"/>
            <w:vMerge w:val="continue"/>
          </w:tcPr>
          <w:p w14:paraId="3E0F38C1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Align w:val="center"/>
          </w:tcPr>
          <w:p w14:paraId="2DD7137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    话</w:t>
            </w:r>
          </w:p>
        </w:tc>
        <w:tc>
          <w:tcPr>
            <w:tcW w:w="1719" w:type="dxa"/>
            <w:gridSpan w:val="2"/>
            <w:vAlign w:val="center"/>
          </w:tcPr>
          <w:p w14:paraId="3156E8AA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7" w:type="dxa"/>
            <w:gridSpan w:val="4"/>
            <w:vAlign w:val="center"/>
          </w:tcPr>
          <w:p w14:paraId="2623E81E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移动电话</w:t>
            </w:r>
          </w:p>
        </w:tc>
        <w:tc>
          <w:tcPr>
            <w:tcW w:w="1596" w:type="dxa"/>
            <w:vAlign w:val="center"/>
          </w:tcPr>
          <w:p w14:paraId="2891FFF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  <w:tr w14:paraId="454E0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1748" w:type="dxa"/>
            <w:vMerge w:val="continue"/>
          </w:tcPr>
          <w:p w14:paraId="677784F0">
            <w:pPr>
              <w:spacing w:line="560" w:lineRule="exact"/>
              <w:ind w:left="-319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vAlign w:val="center"/>
          </w:tcPr>
          <w:p w14:paraId="67E19028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电子邮箱</w:t>
            </w:r>
          </w:p>
        </w:tc>
        <w:tc>
          <w:tcPr>
            <w:tcW w:w="4748" w:type="dxa"/>
            <w:gridSpan w:val="8"/>
            <w:vAlign w:val="center"/>
          </w:tcPr>
          <w:p w14:paraId="47E79A49">
            <w:pPr>
              <w:spacing w:line="560" w:lineRule="exact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 w14:paraId="5F6FC1AA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二、项目信息</w:t>
      </w:r>
    </w:p>
    <w:p w14:paraId="22BB76E2">
      <w:pPr>
        <w:jc w:val="center"/>
        <w:rPr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EBBB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475" w:hRule="atLeast"/>
        </w:trPr>
        <w:tc>
          <w:tcPr>
            <w:tcW w:w="8522" w:type="dxa"/>
          </w:tcPr>
          <w:p w14:paraId="2B3E8071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1.项目单位概况（简要描述单位职责和工作内容）</w:t>
            </w:r>
          </w:p>
        </w:tc>
      </w:tr>
      <w:tr w14:paraId="6CDA2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5" w:hRule="atLeast"/>
        </w:trPr>
        <w:tc>
          <w:tcPr>
            <w:tcW w:w="8522" w:type="dxa"/>
          </w:tcPr>
          <w:p w14:paraId="6ECCC902">
            <w:pPr>
              <w:spacing w:line="360" w:lineRule="auto"/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2.项目概况（重点描述项目立项依据和实施必要性）</w:t>
            </w:r>
          </w:p>
        </w:tc>
      </w:tr>
    </w:tbl>
    <w:p w14:paraId="02CE151C">
      <w:r>
        <w:br w:type="page"/>
      </w:r>
    </w:p>
    <w:tbl>
      <w:tblPr>
        <w:tblStyle w:val="5"/>
        <w:tblW w:w="85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7"/>
      </w:tblGrid>
      <w:tr w14:paraId="6621C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139" w:hRule="atLeast"/>
        </w:trPr>
        <w:tc>
          <w:tcPr>
            <w:tcW w:w="8567" w:type="dxa"/>
          </w:tcPr>
          <w:p w14:paraId="213811CC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3.项目实施方案（重点说明项目可行性）</w:t>
            </w:r>
          </w:p>
          <w:p w14:paraId="33003E23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（1）基础条件（项目实施的现状）</w:t>
            </w:r>
          </w:p>
          <w:p w14:paraId="5CFAC364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418A9CFE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71E36FBD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20C04284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（2）前期工作（前期调研准备情况）</w:t>
            </w:r>
          </w:p>
          <w:p w14:paraId="6CF94371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5A9B499B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59D75B0E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3E95AE47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（3）实施方案主要内容</w:t>
            </w:r>
          </w:p>
          <w:p w14:paraId="73A3486B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778B3582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2EF0DFE2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3F5AEEA5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41BBCED1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请列清列细每项实施内容，并与“项目主要实施内容的预算需求”“项目资金测算明细表”中所列内容保持一致</w:t>
            </w:r>
          </w:p>
          <w:p w14:paraId="31A07A50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（4）运行管理及保障措施</w:t>
            </w:r>
          </w:p>
          <w:p w14:paraId="7C440B87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427E59B0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21B03FCC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1634D6AC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3229F944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546094D9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（5）项目计划进度</w:t>
            </w:r>
          </w:p>
          <w:p w14:paraId="1FF8E115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5DF61659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179455EF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1374C1BD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不晚于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  <w:lang w:eastAsia="zh-CN"/>
              </w:rPr>
              <w:t>202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年11月30日</w:t>
            </w:r>
          </w:p>
        </w:tc>
      </w:tr>
      <w:tr w14:paraId="772D6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4" w:hRule="atLeast"/>
        </w:trPr>
        <w:tc>
          <w:tcPr>
            <w:tcW w:w="8567" w:type="dxa"/>
          </w:tcPr>
          <w:p w14:paraId="7B5A9FF6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4.预算主要内容（重点说明预算和绩效目标的合理性）</w:t>
            </w:r>
          </w:p>
          <w:p w14:paraId="723581B1">
            <w:pPr>
              <w:spacing w:line="360" w:lineRule="auto"/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（1）项目主要实施内容的预算需求</w:t>
            </w:r>
          </w:p>
          <w:p w14:paraId="3F24C3CF">
            <w:pP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</w:pPr>
          </w:p>
          <w:p w14:paraId="00376757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需与“实施方案主要内容”和“项目资金测算明细表”中所列内容保持一致</w:t>
            </w:r>
          </w:p>
          <w:p w14:paraId="1D54B649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05BD5728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03FA8D13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（2）资金来源和使用计划</w:t>
            </w:r>
          </w:p>
          <w:p w14:paraId="7456E8F6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0E6DB63C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使用日期不晚于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  <w:lang w:eastAsia="zh-CN"/>
              </w:rPr>
              <w:t>202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FF0000"/>
                <w:sz w:val="28"/>
                <w:szCs w:val="28"/>
                <w:highlight w:val="yellow"/>
              </w:rPr>
              <w:t>年11月30日</w:t>
            </w:r>
          </w:p>
          <w:p w14:paraId="6B36BBB5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（3）预算绩效目标情况（写明项目预期产出成果）</w:t>
            </w:r>
          </w:p>
          <w:p w14:paraId="4DF8417E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637D633E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599B16CB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7343D68D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46A1CA34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4A810A35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7611ADA3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47F1D2FF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5A817F18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3C152269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31E4641C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269BF60D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  <w:p w14:paraId="4EF79210">
            <w:pPr>
              <w:rPr>
                <w:rFonts w:hint="eastAsia" w:ascii="仿宋_GB2312" w:hAnsi="宋体" w:eastAsia="仿宋_GB2312"/>
                <w:b/>
                <w:bCs/>
                <w:color w:val="808080"/>
                <w:sz w:val="28"/>
                <w:szCs w:val="28"/>
              </w:rPr>
            </w:pPr>
          </w:p>
        </w:tc>
      </w:tr>
      <w:tr w14:paraId="4CEF3F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3" w:hRule="atLeast"/>
        </w:trPr>
        <w:tc>
          <w:tcPr>
            <w:tcW w:w="8567" w:type="dxa"/>
          </w:tcPr>
          <w:p w14:paraId="53591BE4">
            <w:pPr>
              <w:spacing w:line="360" w:lineRule="auto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5.相关文件及佐证材料（此项需按目录形式填列，并标注页码）</w:t>
            </w:r>
          </w:p>
          <w:p w14:paraId="47E97C0E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16598830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39B6B68E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54BEB03D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0CF78DAB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5D82B653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  <w:p w14:paraId="3927F4F3">
            <w:pPr>
              <w:rPr>
                <w:rFonts w:hint="eastAsia" w:ascii="仿宋_GB2312" w:hAnsi="宋体" w:eastAsia="仿宋_GB2312"/>
                <w:sz w:val="28"/>
                <w:szCs w:val="28"/>
              </w:rPr>
            </w:pPr>
          </w:p>
        </w:tc>
      </w:tr>
    </w:tbl>
    <w:p w14:paraId="06E47BD9">
      <w:pPr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三、承诺及审核信息</w:t>
      </w:r>
    </w:p>
    <w:tbl>
      <w:tblPr>
        <w:tblStyle w:val="5"/>
        <w:tblW w:w="89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4"/>
        <w:gridCol w:w="3492"/>
        <w:gridCol w:w="3008"/>
      </w:tblGrid>
      <w:tr w14:paraId="6D209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8" w:hRule="atLeast"/>
          <w:jc w:val="center"/>
        </w:trPr>
        <w:tc>
          <w:tcPr>
            <w:tcW w:w="2434" w:type="dxa"/>
            <w:vMerge w:val="restart"/>
          </w:tcPr>
          <w:p w14:paraId="7F42C9F7">
            <w:pPr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7C4E8F94">
            <w:pPr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7E21798A">
            <w:pPr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1E22F01B">
            <w:pPr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1AFFA091">
            <w:pPr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项目单位承诺</w:t>
            </w:r>
          </w:p>
        </w:tc>
        <w:tc>
          <w:tcPr>
            <w:tcW w:w="6500" w:type="dxa"/>
            <w:gridSpan w:val="2"/>
          </w:tcPr>
          <w:p w14:paraId="0AF3033E">
            <w:pPr>
              <w:pStyle w:val="2"/>
              <w:ind w:firstLine="444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本单位对申报文本和所提供的相关材料的完整性、准确性、真实性负责；积极配合实施评审工作。</w:t>
            </w:r>
          </w:p>
        </w:tc>
      </w:tr>
      <w:tr w14:paraId="3659D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1" w:hRule="atLeast"/>
          <w:jc w:val="center"/>
        </w:trPr>
        <w:tc>
          <w:tcPr>
            <w:tcW w:w="2434" w:type="dxa"/>
            <w:vMerge w:val="continue"/>
          </w:tcPr>
          <w:p w14:paraId="66CAC7F1">
            <w:pPr>
              <w:ind w:left="280" w:hanging="280" w:hangingChars="100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492" w:type="dxa"/>
          </w:tcPr>
          <w:p w14:paraId="69610A50">
            <w:pPr>
              <w:rPr>
                <w:sz w:val="32"/>
                <w:szCs w:val="32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项目单位财务部门（盖章）：</w:t>
            </w:r>
          </w:p>
        </w:tc>
        <w:tc>
          <w:tcPr>
            <w:tcW w:w="3008" w:type="dxa"/>
          </w:tcPr>
          <w:p w14:paraId="4CF30E38">
            <w:pPr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项目单位（盖章）： </w:t>
            </w:r>
          </w:p>
          <w:p w14:paraId="15BE2116">
            <w:pPr>
              <w:rPr>
                <w:rFonts w:hint="eastAsia" w:ascii="宋体" w:hAnsi="宋体"/>
                <w:sz w:val="28"/>
                <w:szCs w:val="28"/>
              </w:rPr>
            </w:pPr>
          </w:p>
          <w:p w14:paraId="06315D0E">
            <w:pPr>
              <w:rPr>
                <w:rFonts w:hint="eastAsia" w:ascii="宋体" w:hAnsi="宋体"/>
                <w:sz w:val="28"/>
                <w:szCs w:val="28"/>
              </w:rPr>
            </w:pPr>
          </w:p>
          <w:p w14:paraId="283CC103">
            <w:pPr>
              <w:rPr>
                <w:rFonts w:hint="eastAsia" w:ascii="宋体" w:hAnsi="宋体"/>
                <w:sz w:val="28"/>
                <w:szCs w:val="28"/>
              </w:rPr>
            </w:pPr>
          </w:p>
          <w:p w14:paraId="65489904">
            <w:pPr>
              <w:rPr>
                <w:sz w:val="32"/>
                <w:szCs w:val="32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负责人（签字）</w:t>
            </w:r>
            <w:r>
              <w:rPr>
                <w:rFonts w:hint="eastAsia" w:ascii="仿宋_GB2312" w:eastAsia="仿宋_GB2312"/>
                <w:sz w:val="28"/>
                <w:szCs w:val="28"/>
              </w:rPr>
              <w:t>：</w:t>
            </w:r>
          </w:p>
        </w:tc>
      </w:tr>
    </w:tbl>
    <w:p w14:paraId="08594631"/>
    <w:p w14:paraId="434BF4FB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19090F39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2F010374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3FAA13CF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0EF6C820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488C51B1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02664EB2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3CCF8EDE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6D4ACFF8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55DE4F74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049D4212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</w:p>
    <w:p w14:paraId="1BE5EBE8">
      <w:pPr>
        <w:rPr>
          <w:rFonts w:hint="eastAsia"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附表1-1</w:t>
      </w:r>
    </w:p>
    <w:p w14:paraId="37A964D1">
      <w:pPr>
        <w:jc w:val="center"/>
        <w:rPr>
          <w:rFonts w:hint="eastAsia"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项目绩效目标申报表</w:t>
      </w:r>
      <w:r>
        <w:rPr>
          <w:rFonts w:ascii="宋体" w:hAnsi="宋体"/>
          <w:color w:val="FF0000"/>
          <w:sz w:val="28"/>
          <w:szCs w:val="28"/>
          <w:highlight w:val="yellow"/>
        </w:rPr>
        <w:t>（请列清列细，与实施内容顺序一致）</w:t>
      </w:r>
    </w:p>
    <w:tbl>
      <w:tblPr>
        <w:tblStyle w:val="5"/>
        <w:tblW w:w="84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1245"/>
        <w:gridCol w:w="727"/>
        <w:gridCol w:w="916"/>
        <w:gridCol w:w="218"/>
        <w:gridCol w:w="1276"/>
        <w:gridCol w:w="1098"/>
        <w:gridCol w:w="1312"/>
      </w:tblGrid>
      <w:tr w14:paraId="2517AD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80" w:type="dxa"/>
            <w:vAlign w:val="center"/>
          </w:tcPr>
          <w:p w14:paraId="305D432D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1972" w:type="dxa"/>
            <w:gridSpan w:val="2"/>
            <w:vAlign w:val="center"/>
          </w:tcPr>
          <w:p w14:paraId="54076F0D">
            <w:pPr>
              <w:spacing w:line="260" w:lineRule="exact"/>
              <w:rPr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87ED5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项目类别</w:t>
            </w:r>
          </w:p>
        </w:tc>
        <w:tc>
          <w:tcPr>
            <w:tcW w:w="3686" w:type="dxa"/>
            <w:gridSpan w:val="3"/>
            <w:noWrap/>
            <w:vAlign w:val="center"/>
          </w:tcPr>
          <w:p w14:paraId="7C6E8522">
            <w:pPr>
              <w:spacing w:line="280" w:lineRule="exact"/>
              <w:rPr>
                <w:rFonts w:ascii="仿宋_GB2312" w:eastAsia="仿宋_GB2312"/>
                <w:kern w:val="0"/>
                <w:sz w:val="22"/>
              </w:rPr>
            </w:pPr>
            <w:r>
              <w:rPr>
                <w:rFonts w:hint="eastAsia" w:ascii="仿宋_GB2312" w:eastAsia="仿宋_GB2312"/>
                <w:kern w:val="0"/>
                <w:sz w:val="22"/>
                <w:lang w:val="en-US" w:eastAsia="zh-CN"/>
              </w:rPr>
              <w:t>重点</w:t>
            </w:r>
            <w:r>
              <w:rPr>
                <w:rFonts w:hint="eastAsia" w:ascii="仿宋_GB2312" w:eastAsia="仿宋_GB2312"/>
                <w:kern w:val="0"/>
                <w:sz w:val="22"/>
              </w:rPr>
              <w:t>项目</w:t>
            </w:r>
            <w:r>
              <w:rPr>
                <w:rFonts w:hint="eastAsia" w:ascii="仿宋_GB2312" w:eastAsia="仿宋_GB2312"/>
                <w:kern w:val="0"/>
                <w:sz w:val="22"/>
                <w:lang w:eastAsia="zh-CN"/>
              </w:rPr>
              <w:t>□</w:t>
            </w:r>
            <w:r>
              <w:rPr>
                <w:rFonts w:hint="eastAsia" w:ascii="仿宋_GB2312" w:eastAsia="仿宋_GB2312"/>
                <w:kern w:val="0"/>
                <w:sz w:val="22"/>
              </w:rPr>
              <w:t xml:space="preserve"> 一</w:t>
            </w:r>
            <w:r>
              <w:rPr>
                <w:rFonts w:hint="eastAsia" w:ascii="仿宋_GB2312" w:eastAsia="仿宋_GB2312"/>
                <w:kern w:val="0"/>
                <w:sz w:val="22"/>
                <w:lang w:val="en-US" w:eastAsia="zh-CN"/>
              </w:rPr>
              <w:t>般</w:t>
            </w:r>
            <w:r>
              <w:rPr>
                <w:rFonts w:hint="eastAsia" w:ascii="仿宋_GB2312" w:eastAsia="仿宋_GB2312"/>
                <w:kern w:val="0"/>
                <w:sz w:val="22"/>
              </w:rPr>
              <w:t>项目</w:t>
            </w:r>
            <w:r>
              <w:rPr>
                <w:rFonts w:hint="eastAsia" w:ascii="仿宋_GB2312" w:eastAsia="仿宋_GB2312"/>
                <w:kern w:val="0"/>
                <w:sz w:val="22"/>
                <w:lang w:eastAsia="zh-CN"/>
              </w:rPr>
              <w:t>□</w:t>
            </w:r>
            <w:r>
              <w:rPr>
                <w:rFonts w:hint="eastAsia" w:ascii="仿宋_GB2312" w:eastAsia="仿宋_GB2312"/>
                <w:kern w:val="0"/>
                <w:sz w:val="22"/>
              </w:rPr>
              <w:t xml:space="preserve"> 　</w:t>
            </w:r>
          </w:p>
        </w:tc>
      </w:tr>
      <w:tr w14:paraId="139811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80" w:type="dxa"/>
            <w:vAlign w:val="center"/>
          </w:tcPr>
          <w:p w14:paraId="5BD5EBAF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主管部门</w:t>
            </w:r>
          </w:p>
        </w:tc>
        <w:tc>
          <w:tcPr>
            <w:tcW w:w="1972" w:type="dxa"/>
            <w:gridSpan w:val="2"/>
            <w:vAlign w:val="center"/>
          </w:tcPr>
          <w:p w14:paraId="5FA22D44">
            <w:pPr>
              <w:spacing w:line="260" w:lineRule="exact"/>
              <w:rPr>
                <w:rFonts w:hint="default" w:eastAsia="宋体"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/>
                <w:color w:val="000000"/>
                <w:kern w:val="0"/>
                <w:sz w:val="22"/>
                <w:lang w:val="en-US" w:eastAsia="zh-CN"/>
              </w:rPr>
              <w:t>党委办公室</w:t>
            </w:r>
          </w:p>
        </w:tc>
        <w:tc>
          <w:tcPr>
            <w:tcW w:w="1134" w:type="dxa"/>
            <w:gridSpan w:val="2"/>
            <w:vAlign w:val="center"/>
          </w:tcPr>
          <w:p w14:paraId="38C883B5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实施单位</w:t>
            </w:r>
          </w:p>
        </w:tc>
        <w:tc>
          <w:tcPr>
            <w:tcW w:w="3686" w:type="dxa"/>
            <w:gridSpan w:val="3"/>
            <w:vAlign w:val="center"/>
          </w:tcPr>
          <w:p w14:paraId="272E2188">
            <w:pPr>
              <w:spacing w:line="260" w:lineRule="exact"/>
              <w:rPr>
                <w:color w:val="000000"/>
                <w:kern w:val="0"/>
                <w:sz w:val="22"/>
              </w:rPr>
            </w:pPr>
          </w:p>
        </w:tc>
      </w:tr>
      <w:tr w14:paraId="3FC260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680" w:type="dxa"/>
            <w:vAlign w:val="center"/>
          </w:tcPr>
          <w:p w14:paraId="754783D3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计划开始日期</w:t>
            </w:r>
          </w:p>
        </w:tc>
        <w:tc>
          <w:tcPr>
            <w:tcW w:w="1972" w:type="dxa"/>
            <w:gridSpan w:val="2"/>
            <w:vAlign w:val="center"/>
          </w:tcPr>
          <w:p w14:paraId="241DE9DF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  <w:lang w:eastAsia="zh-CN"/>
              </w:rPr>
              <w:t>202</w:t>
            </w:r>
            <w:r>
              <w:rPr>
                <w:rFonts w:hint="eastAsia"/>
                <w:color w:val="000000"/>
                <w:kern w:val="0"/>
                <w:sz w:val="22"/>
                <w:lang w:val="en-US" w:eastAsia="zh-CN"/>
              </w:rPr>
              <w:t>6</w:t>
            </w:r>
            <w:r>
              <w:rPr>
                <w:color w:val="000000"/>
                <w:kern w:val="0"/>
                <w:sz w:val="22"/>
              </w:rPr>
              <w:t>年</w:t>
            </w:r>
            <w:r>
              <w:rPr>
                <w:rFonts w:hint="eastAsia"/>
                <w:color w:val="000000"/>
                <w:kern w:val="0"/>
                <w:sz w:val="22"/>
                <w:lang w:val="en-US" w:eastAsia="zh-CN"/>
              </w:rPr>
              <w:t>6</w:t>
            </w:r>
            <w:r>
              <w:rPr>
                <w:color w:val="000000"/>
                <w:kern w:val="0"/>
                <w:sz w:val="22"/>
              </w:rPr>
              <w:t>月1日</w:t>
            </w:r>
          </w:p>
        </w:tc>
        <w:tc>
          <w:tcPr>
            <w:tcW w:w="1134" w:type="dxa"/>
            <w:gridSpan w:val="2"/>
            <w:vAlign w:val="center"/>
          </w:tcPr>
          <w:p w14:paraId="6E0461AC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计划完成日期</w:t>
            </w:r>
          </w:p>
        </w:tc>
        <w:tc>
          <w:tcPr>
            <w:tcW w:w="3686" w:type="dxa"/>
            <w:gridSpan w:val="3"/>
            <w:vAlign w:val="center"/>
          </w:tcPr>
          <w:p w14:paraId="02B88895">
            <w:pPr>
              <w:spacing w:line="260" w:lineRule="exact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  <w:lang w:eastAsia="zh-CN"/>
              </w:rPr>
              <w:t>202</w:t>
            </w:r>
            <w:r>
              <w:rPr>
                <w:rFonts w:hint="eastAsia"/>
                <w:color w:val="000000"/>
                <w:kern w:val="0"/>
                <w:sz w:val="22"/>
                <w:lang w:val="en-US" w:eastAsia="zh-CN"/>
              </w:rPr>
              <w:t>6</w:t>
            </w:r>
            <w:r>
              <w:rPr>
                <w:color w:val="000000"/>
                <w:kern w:val="0"/>
                <w:sz w:val="22"/>
              </w:rPr>
              <w:t>年11月30日</w:t>
            </w:r>
          </w:p>
        </w:tc>
      </w:tr>
      <w:tr w14:paraId="309732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680" w:type="dxa"/>
            <w:vMerge w:val="restart"/>
            <w:vAlign w:val="center"/>
          </w:tcPr>
          <w:p w14:paraId="10C099DC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项目资金</w:t>
            </w: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br w:type="textWrapping"/>
            </w: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（万元）</w:t>
            </w:r>
          </w:p>
        </w:tc>
        <w:tc>
          <w:tcPr>
            <w:tcW w:w="1972" w:type="dxa"/>
            <w:gridSpan w:val="2"/>
            <w:vAlign w:val="center"/>
          </w:tcPr>
          <w:p w14:paraId="428852E8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项目资金总额</w:t>
            </w:r>
          </w:p>
        </w:tc>
        <w:tc>
          <w:tcPr>
            <w:tcW w:w="1134" w:type="dxa"/>
            <w:gridSpan w:val="2"/>
            <w:vAlign w:val="center"/>
          </w:tcPr>
          <w:p w14:paraId="56A258E5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  <w:tc>
          <w:tcPr>
            <w:tcW w:w="2374" w:type="dxa"/>
            <w:gridSpan w:val="2"/>
            <w:vAlign w:val="center"/>
          </w:tcPr>
          <w:p w14:paraId="7ACF3A87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年度资金申请总额</w:t>
            </w:r>
          </w:p>
        </w:tc>
        <w:tc>
          <w:tcPr>
            <w:tcW w:w="1312" w:type="dxa"/>
          </w:tcPr>
          <w:p w14:paraId="10C6AEE1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</w:tr>
      <w:tr w14:paraId="567C4B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680" w:type="dxa"/>
            <w:vMerge w:val="continue"/>
            <w:vAlign w:val="center"/>
          </w:tcPr>
          <w:p w14:paraId="7DA10108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</w:p>
        </w:tc>
        <w:tc>
          <w:tcPr>
            <w:tcW w:w="1972" w:type="dxa"/>
            <w:gridSpan w:val="2"/>
            <w:vMerge w:val="restart"/>
            <w:vAlign w:val="center"/>
          </w:tcPr>
          <w:p w14:paraId="0F77391A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其中：财政资金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1931E0B6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  <w:tc>
          <w:tcPr>
            <w:tcW w:w="2374" w:type="dxa"/>
            <w:gridSpan w:val="2"/>
            <w:vAlign w:val="center"/>
          </w:tcPr>
          <w:p w14:paraId="16D60D82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其中：当年财政拨款</w:t>
            </w:r>
          </w:p>
        </w:tc>
        <w:tc>
          <w:tcPr>
            <w:tcW w:w="1312" w:type="dxa"/>
          </w:tcPr>
          <w:p w14:paraId="0E9B6906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</w:tr>
      <w:tr w14:paraId="324755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680" w:type="dxa"/>
            <w:vMerge w:val="continue"/>
            <w:vAlign w:val="center"/>
          </w:tcPr>
          <w:p w14:paraId="2103B652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</w:p>
        </w:tc>
        <w:tc>
          <w:tcPr>
            <w:tcW w:w="1972" w:type="dxa"/>
            <w:gridSpan w:val="2"/>
            <w:vMerge w:val="continue"/>
            <w:vAlign w:val="center"/>
          </w:tcPr>
          <w:p w14:paraId="317BF036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</w:p>
        </w:tc>
        <w:tc>
          <w:tcPr>
            <w:tcW w:w="1134" w:type="dxa"/>
            <w:gridSpan w:val="2"/>
            <w:vMerge w:val="continue"/>
            <w:vAlign w:val="center"/>
          </w:tcPr>
          <w:p w14:paraId="1595EBAD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</w:p>
        </w:tc>
        <w:tc>
          <w:tcPr>
            <w:tcW w:w="2374" w:type="dxa"/>
            <w:gridSpan w:val="2"/>
            <w:vAlign w:val="center"/>
          </w:tcPr>
          <w:p w14:paraId="4B938BA9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上年结转资金</w:t>
            </w:r>
          </w:p>
        </w:tc>
        <w:tc>
          <w:tcPr>
            <w:tcW w:w="1312" w:type="dxa"/>
          </w:tcPr>
          <w:p w14:paraId="0B04B1B1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</w:tr>
      <w:tr w14:paraId="4DFDA8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680" w:type="dxa"/>
            <w:vMerge w:val="continue"/>
            <w:vAlign w:val="center"/>
          </w:tcPr>
          <w:p w14:paraId="0ED796AA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</w:p>
        </w:tc>
        <w:tc>
          <w:tcPr>
            <w:tcW w:w="1972" w:type="dxa"/>
            <w:gridSpan w:val="2"/>
            <w:vAlign w:val="center"/>
          </w:tcPr>
          <w:p w14:paraId="4C6C1C8B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其他资金</w:t>
            </w:r>
          </w:p>
        </w:tc>
        <w:tc>
          <w:tcPr>
            <w:tcW w:w="1134" w:type="dxa"/>
            <w:gridSpan w:val="2"/>
            <w:vAlign w:val="center"/>
          </w:tcPr>
          <w:p w14:paraId="03330201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  <w:tc>
          <w:tcPr>
            <w:tcW w:w="2374" w:type="dxa"/>
            <w:gridSpan w:val="2"/>
            <w:vAlign w:val="center"/>
          </w:tcPr>
          <w:p w14:paraId="6A28213D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其他资金</w:t>
            </w:r>
          </w:p>
        </w:tc>
        <w:tc>
          <w:tcPr>
            <w:tcW w:w="1312" w:type="dxa"/>
          </w:tcPr>
          <w:p w14:paraId="4C5119E8">
            <w:pPr>
              <w:spacing w:line="280" w:lineRule="exact"/>
              <w:rPr>
                <w:rFonts w:asciiTheme="minorEastAsia" w:hAnsiTheme="minorEastAsia" w:eastAsiaTheme="minorEastAsia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2"/>
              </w:rPr>
              <w:t>　</w:t>
            </w:r>
          </w:p>
        </w:tc>
      </w:tr>
      <w:tr w14:paraId="2D580E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680" w:type="dxa"/>
            <w:vMerge w:val="restart"/>
            <w:vAlign w:val="center"/>
          </w:tcPr>
          <w:p w14:paraId="777D01A3">
            <w:pPr>
              <w:spacing w:line="260" w:lineRule="exact"/>
              <w:rPr>
                <w:rFonts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项目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绩效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目标</w:t>
            </w:r>
          </w:p>
        </w:tc>
        <w:tc>
          <w:tcPr>
            <w:tcW w:w="3106" w:type="dxa"/>
            <w:gridSpan w:val="4"/>
            <w:vAlign w:val="center"/>
          </w:tcPr>
          <w:p w14:paraId="7653E73D">
            <w:pPr>
              <w:spacing w:line="260" w:lineRule="exact"/>
              <w:rPr>
                <w:rFonts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项目总目标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（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  <w:lang w:eastAsia="zh-CN"/>
              </w:rPr>
              <w:t>202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年-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  <w:lang w:eastAsia="zh-CN"/>
              </w:rPr>
              <w:t>202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年）</w:t>
            </w:r>
          </w:p>
        </w:tc>
        <w:tc>
          <w:tcPr>
            <w:tcW w:w="3686" w:type="dxa"/>
            <w:gridSpan w:val="3"/>
            <w:vAlign w:val="center"/>
          </w:tcPr>
          <w:p w14:paraId="5D4AB831">
            <w:pPr>
              <w:spacing w:line="260" w:lineRule="exact"/>
              <w:rPr>
                <w:rFonts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kern w:val="0"/>
                <w:sz w:val="22"/>
              </w:rPr>
              <w:t>年度总体目标</w:t>
            </w:r>
          </w:p>
        </w:tc>
      </w:tr>
      <w:tr w14:paraId="7F621F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680" w:type="dxa"/>
            <w:vMerge w:val="continue"/>
            <w:vAlign w:val="center"/>
          </w:tcPr>
          <w:p w14:paraId="72BDD86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3106" w:type="dxa"/>
            <w:gridSpan w:val="4"/>
            <w:vAlign w:val="center"/>
          </w:tcPr>
          <w:p w14:paraId="349CC0B4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3686" w:type="dxa"/>
            <w:gridSpan w:val="3"/>
            <w:vAlign w:val="center"/>
          </w:tcPr>
          <w:p w14:paraId="7B511BA4">
            <w:pPr>
              <w:rPr>
                <w:color w:val="000000"/>
                <w:kern w:val="0"/>
                <w:sz w:val="22"/>
              </w:rPr>
            </w:pPr>
          </w:p>
        </w:tc>
      </w:tr>
      <w:tr w14:paraId="416990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680" w:type="dxa"/>
            <w:vMerge w:val="restart"/>
            <w:textDirection w:val="tbRlV"/>
          </w:tcPr>
          <w:p w14:paraId="4FF1EE6D">
            <w:pPr>
              <w:rPr>
                <w:color w:val="000000"/>
                <w:kern w:val="0"/>
                <w:sz w:val="22"/>
              </w:rPr>
            </w:pPr>
          </w:p>
          <w:p w14:paraId="57AB2D92">
            <w:pPr>
              <w:ind w:firstLine="330" w:firstLineChars="150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 xml:space="preserve">                绩效指标</w:t>
            </w:r>
          </w:p>
        </w:tc>
        <w:tc>
          <w:tcPr>
            <w:tcW w:w="1245" w:type="dxa"/>
          </w:tcPr>
          <w:p w14:paraId="4975E908">
            <w:pPr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一级指标</w:t>
            </w:r>
          </w:p>
        </w:tc>
        <w:tc>
          <w:tcPr>
            <w:tcW w:w="1643" w:type="dxa"/>
            <w:gridSpan w:val="2"/>
          </w:tcPr>
          <w:p w14:paraId="35AC7D4A">
            <w:pPr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二级指标</w:t>
            </w:r>
          </w:p>
        </w:tc>
        <w:tc>
          <w:tcPr>
            <w:tcW w:w="1494" w:type="dxa"/>
            <w:gridSpan w:val="2"/>
          </w:tcPr>
          <w:p w14:paraId="15F8C403">
            <w:pPr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三级指标</w:t>
            </w:r>
          </w:p>
        </w:tc>
        <w:tc>
          <w:tcPr>
            <w:tcW w:w="2410" w:type="dxa"/>
            <w:gridSpan w:val="2"/>
          </w:tcPr>
          <w:p w14:paraId="75C9054E">
            <w:pPr>
              <w:jc w:val="center"/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年度指标值</w:t>
            </w:r>
          </w:p>
        </w:tc>
      </w:tr>
      <w:tr w14:paraId="36BBD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9D7F36A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restart"/>
          </w:tcPr>
          <w:p w14:paraId="6D740A30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  <w:p w14:paraId="0D0B42FB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  <w:p w14:paraId="3131A71F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  <w:p w14:paraId="2E9D4807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  <w:p w14:paraId="054EFDE8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成本指标</w:t>
            </w:r>
          </w:p>
        </w:tc>
        <w:tc>
          <w:tcPr>
            <w:tcW w:w="1643" w:type="dxa"/>
            <w:gridSpan w:val="2"/>
            <w:vMerge w:val="restart"/>
          </w:tcPr>
          <w:p w14:paraId="271B4018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经济成本指标</w:t>
            </w:r>
          </w:p>
        </w:tc>
        <w:tc>
          <w:tcPr>
            <w:tcW w:w="1494" w:type="dxa"/>
            <w:gridSpan w:val="2"/>
          </w:tcPr>
          <w:p w14:paraId="7AB8581E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244FC232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7D3A25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711E037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61AB0323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79B8014F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11305EBF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75ABCC31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52A95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61E3DBB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6992596C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5CD304F4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38532320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29681710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79B15D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181175E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14517F88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074E150A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社会成本指标</w:t>
            </w:r>
          </w:p>
        </w:tc>
        <w:tc>
          <w:tcPr>
            <w:tcW w:w="1494" w:type="dxa"/>
            <w:gridSpan w:val="2"/>
          </w:tcPr>
          <w:p w14:paraId="388F01E2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7BC04BC3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62EF7E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06F25049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7704A7F4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40B5D67D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17D1FA30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055B58C7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72E546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8EB0E04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32810104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3FA6D368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79D54AD3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5C02846C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5C933D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3FF70FA4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6AFD6602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4375A90F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生态环境成本指标</w:t>
            </w:r>
          </w:p>
        </w:tc>
        <w:tc>
          <w:tcPr>
            <w:tcW w:w="1494" w:type="dxa"/>
            <w:gridSpan w:val="2"/>
          </w:tcPr>
          <w:p w14:paraId="094B29D2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5DE8059F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762F2E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13119DE7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5959FBEB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139FE7C0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325B395E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1E661DF2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17FA8A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6809C6E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4A9FF94B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06C5173F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605EFD6E">
            <w:pPr>
              <w:spacing w:line="280" w:lineRule="exact"/>
              <w:rPr>
                <w:rFonts w:ascii="宋体" w:hAnsi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69B28918">
            <w:pPr>
              <w:spacing w:line="280" w:lineRule="exact"/>
              <w:rPr>
                <w:rFonts w:hint="eastAsia" w:ascii="宋体" w:hAnsi="宋体"/>
                <w:kern w:val="0"/>
                <w:sz w:val="22"/>
              </w:rPr>
            </w:pPr>
          </w:p>
        </w:tc>
      </w:tr>
      <w:tr w14:paraId="065E03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9423938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restart"/>
          </w:tcPr>
          <w:p w14:paraId="567C4873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7AEC7704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5600DEBF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5CAA032E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3CE953B2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12653F43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  <w:p w14:paraId="575A8283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产出指标</w:t>
            </w:r>
          </w:p>
        </w:tc>
        <w:tc>
          <w:tcPr>
            <w:tcW w:w="1643" w:type="dxa"/>
            <w:gridSpan w:val="2"/>
            <w:vMerge w:val="restart"/>
          </w:tcPr>
          <w:p w14:paraId="6AA44E81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数量指标</w:t>
            </w:r>
          </w:p>
        </w:tc>
        <w:tc>
          <w:tcPr>
            <w:tcW w:w="1494" w:type="dxa"/>
            <w:gridSpan w:val="2"/>
          </w:tcPr>
          <w:p w14:paraId="35FB78CF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1280FAE7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　</w:t>
            </w:r>
          </w:p>
        </w:tc>
      </w:tr>
      <w:tr w14:paraId="1AEE99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5FFBCD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7C6EBF65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0AA04642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5CEBC12D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50FE29F1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　</w:t>
            </w:r>
          </w:p>
        </w:tc>
      </w:tr>
      <w:tr w14:paraId="25933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16C94F63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389A0FD4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3E389D45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430EB6BF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41852EE3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　</w:t>
            </w:r>
          </w:p>
        </w:tc>
      </w:tr>
      <w:tr w14:paraId="6B2C88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FB9820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028032A7">
            <w:pPr>
              <w:rPr>
                <w:rFonts w:ascii="宋体" w:hAnsi="宋体"/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5A90261C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质量指标</w:t>
            </w:r>
          </w:p>
        </w:tc>
        <w:tc>
          <w:tcPr>
            <w:tcW w:w="1494" w:type="dxa"/>
            <w:gridSpan w:val="2"/>
          </w:tcPr>
          <w:p w14:paraId="55D34BA3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4E42149B">
            <w:pPr>
              <w:rPr>
                <w:rFonts w:ascii="宋体" w:hAnsi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/>
                <w:color w:val="000000"/>
                <w:kern w:val="0"/>
                <w:sz w:val="22"/>
              </w:rPr>
              <w:t>　</w:t>
            </w:r>
          </w:p>
        </w:tc>
      </w:tr>
      <w:tr w14:paraId="291EFC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F6A3C19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69F94056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475D933A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7BFDC66A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109FDA1B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6C20AD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6B18BF09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3ED82BB6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032900C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0A768092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312851DE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67E5E0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61B0A63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0ABFB1EA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318B1D7A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时效指标</w:t>
            </w:r>
          </w:p>
        </w:tc>
        <w:tc>
          <w:tcPr>
            <w:tcW w:w="1494" w:type="dxa"/>
            <w:gridSpan w:val="2"/>
          </w:tcPr>
          <w:p w14:paraId="38A1EB6E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0CABF36F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74C8D0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6CB7B59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3039293D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2A27007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2878443C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2FEC0BA3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1C2051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31DB84DB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27EC545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138E142F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35588A73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763B1BF0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6020C9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2B6598D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restart"/>
          </w:tcPr>
          <w:p w14:paraId="1A193974">
            <w:pPr>
              <w:rPr>
                <w:color w:val="000000"/>
                <w:kern w:val="0"/>
                <w:sz w:val="22"/>
              </w:rPr>
            </w:pPr>
          </w:p>
          <w:p w14:paraId="5612BBA4">
            <w:pPr>
              <w:rPr>
                <w:color w:val="000000"/>
                <w:kern w:val="0"/>
                <w:sz w:val="22"/>
              </w:rPr>
            </w:pPr>
          </w:p>
          <w:p w14:paraId="12B22E4D">
            <w:pPr>
              <w:rPr>
                <w:color w:val="000000"/>
                <w:kern w:val="0"/>
                <w:sz w:val="22"/>
              </w:rPr>
            </w:pPr>
          </w:p>
          <w:p w14:paraId="73483971">
            <w:pPr>
              <w:rPr>
                <w:color w:val="000000"/>
                <w:kern w:val="0"/>
                <w:sz w:val="22"/>
              </w:rPr>
            </w:pPr>
          </w:p>
          <w:p w14:paraId="063F55AA">
            <w:pPr>
              <w:rPr>
                <w:color w:val="000000"/>
                <w:kern w:val="0"/>
                <w:sz w:val="22"/>
              </w:rPr>
            </w:pPr>
          </w:p>
          <w:p w14:paraId="354B7FBA">
            <w:pPr>
              <w:rPr>
                <w:color w:val="000000"/>
                <w:kern w:val="0"/>
                <w:sz w:val="22"/>
              </w:rPr>
            </w:pPr>
          </w:p>
          <w:p w14:paraId="4307F789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效益指标</w:t>
            </w:r>
          </w:p>
        </w:tc>
        <w:tc>
          <w:tcPr>
            <w:tcW w:w="1643" w:type="dxa"/>
            <w:gridSpan w:val="2"/>
            <w:vMerge w:val="restart"/>
          </w:tcPr>
          <w:p w14:paraId="7AB677E2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经济效益指标</w:t>
            </w:r>
          </w:p>
        </w:tc>
        <w:tc>
          <w:tcPr>
            <w:tcW w:w="1494" w:type="dxa"/>
            <w:gridSpan w:val="2"/>
          </w:tcPr>
          <w:p w14:paraId="3385FA26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3048CC1F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302190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0D19793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42E592A4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64A9B7F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19AC36E6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26979601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1A31D5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1680" w:type="dxa"/>
            <w:vMerge w:val="continue"/>
          </w:tcPr>
          <w:p w14:paraId="464C33E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7D0E441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4544D776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74388E9E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72D467D2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39172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2E6D57E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46472F2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1A3E69F9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社会效益指标</w:t>
            </w:r>
          </w:p>
        </w:tc>
        <w:tc>
          <w:tcPr>
            <w:tcW w:w="1494" w:type="dxa"/>
            <w:gridSpan w:val="2"/>
          </w:tcPr>
          <w:p w14:paraId="242DE5FB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4E625233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5FF86C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04D118C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4789CA23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34D20B2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11E9C1C9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75B5E86B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7F835A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68386E2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2AC61B50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4D1F3EEB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08AC1656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6FDD047C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01E4DA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4957D79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54AA464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139AE295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生态效益指标</w:t>
            </w:r>
          </w:p>
        </w:tc>
        <w:tc>
          <w:tcPr>
            <w:tcW w:w="1494" w:type="dxa"/>
            <w:gridSpan w:val="2"/>
          </w:tcPr>
          <w:p w14:paraId="76816287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32FDEA9E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40EF1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36F1820D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55B1C7D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2C85DB2E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6F07B6FC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30794C58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2ABD9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3EF48DF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31E28F5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593ADC07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6511E10A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30CA6D3C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1CF913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27D4F768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7DBFDF20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restart"/>
          </w:tcPr>
          <w:p w14:paraId="64DF8515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可持续影响指标</w:t>
            </w:r>
          </w:p>
        </w:tc>
        <w:tc>
          <w:tcPr>
            <w:tcW w:w="1494" w:type="dxa"/>
            <w:gridSpan w:val="2"/>
          </w:tcPr>
          <w:p w14:paraId="5CF90606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3874D15B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7FE6A2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807C3DC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55FD7BF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298D2F98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1A38DDB8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1FA7A3B3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65D39F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" w:hRule="atLeast"/>
        </w:trPr>
        <w:tc>
          <w:tcPr>
            <w:tcW w:w="1680" w:type="dxa"/>
            <w:vMerge w:val="continue"/>
          </w:tcPr>
          <w:p w14:paraId="1922EDA7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6B376681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30AE591B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5BF168DF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04E34F7F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462589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7E138D2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restart"/>
          </w:tcPr>
          <w:p w14:paraId="1BC61F88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满意度指标</w:t>
            </w:r>
          </w:p>
        </w:tc>
        <w:tc>
          <w:tcPr>
            <w:tcW w:w="1643" w:type="dxa"/>
            <w:gridSpan w:val="2"/>
            <w:vMerge w:val="restart"/>
          </w:tcPr>
          <w:p w14:paraId="5453A769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服务对象</w:t>
            </w:r>
            <w:r>
              <w:rPr>
                <w:rFonts w:hint="eastAsia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/>
                <w:color w:val="000000"/>
                <w:kern w:val="0"/>
                <w:sz w:val="22"/>
              </w:rPr>
              <w:t>满意度指标</w:t>
            </w:r>
          </w:p>
        </w:tc>
        <w:tc>
          <w:tcPr>
            <w:tcW w:w="1494" w:type="dxa"/>
            <w:gridSpan w:val="2"/>
          </w:tcPr>
          <w:p w14:paraId="6DA1496F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指标1：</w:t>
            </w:r>
          </w:p>
        </w:tc>
        <w:tc>
          <w:tcPr>
            <w:tcW w:w="2410" w:type="dxa"/>
            <w:gridSpan w:val="2"/>
            <w:noWrap/>
          </w:tcPr>
          <w:p w14:paraId="13FD92B8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0EA663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5A839C48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71CF03FC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63791765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47A72DC1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指标2：</w:t>
            </w:r>
          </w:p>
        </w:tc>
        <w:tc>
          <w:tcPr>
            <w:tcW w:w="2410" w:type="dxa"/>
            <w:gridSpan w:val="2"/>
            <w:noWrap/>
          </w:tcPr>
          <w:p w14:paraId="4A896079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  <w:tr w14:paraId="321B78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680" w:type="dxa"/>
            <w:vMerge w:val="continue"/>
          </w:tcPr>
          <w:p w14:paraId="45B8C07C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245" w:type="dxa"/>
            <w:vMerge w:val="continue"/>
          </w:tcPr>
          <w:p w14:paraId="54D9A629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643" w:type="dxa"/>
            <w:gridSpan w:val="2"/>
            <w:vMerge w:val="continue"/>
          </w:tcPr>
          <w:p w14:paraId="0F64B1C2">
            <w:pPr>
              <w:rPr>
                <w:color w:val="000000"/>
                <w:kern w:val="0"/>
                <w:sz w:val="22"/>
              </w:rPr>
            </w:pPr>
          </w:p>
        </w:tc>
        <w:tc>
          <w:tcPr>
            <w:tcW w:w="1494" w:type="dxa"/>
            <w:gridSpan w:val="2"/>
          </w:tcPr>
          <w:p w14:paraId="4B59D4D2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……</w:t>
            </w:r>
          </w:p>
        </w:tc>
        <w:tc>
          <w:tcPr>
            <w:tcW w:w="2410" w:type="dxa"/>
            <w:gridSpan w:val="2"/>
            <w:noWrap/>
          </w:tcPr>
          <w:p w14:paraId="7BD95943">
            <w:pPr>
              <w:rPr>
                <w:color w:val="000000"/>
                <w:kern w:val="0"/>
                <w:sz w:val="22"/>
              </w:rPr>
            </w:pPr>
            <w:r>
              <w:rPr>
                <w:rFonts w:hint="eastAsia"/>
                <w:color w:val="000000"/>
                <w:kern w:val="0"/>
                <w:sz w:val="22"/>
              </w:rPr>
              <w:t>　</w:t>
            </w:r>
          </w:p>
        </w:tc>
      </w:tr>
    </w:tbl>
    <w:p w14:paraId="2915E1A3">
      <w:pPr>
        <w:sectPr>
          <w:headerReference r:id="rId7" w:type="default"/>
          <w:footerReference r:id="rId9" w:type="default"/>
          <w:headerReference r:id="rId8" w:type="even"/>
          <w:footerReference r:id="rId10" w:type="even"/>
          <w:pgSz w:w="11906" w:h="16838"/>
          <w:pgMar w:top="1440" w:right="1797" w:bottom="1440" w:left="1797" w:header="851" w:footer="992" w:gutter="0"/>
          <w:cols w:space="425" w:num="1"/>
          <w:docGrid w:type="linesAndChars" w:linePitch="312" w:charSpace="0"/>
        </w:sectPr>
      </w:pPr>
    </w:p>
    <w:tbl>
      <w:tblPr>
        <w:tblStyle w:val="5"/>
        <w:tblW w:w="147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2062"/>
        <w:gridCol w:w="1585"/>
        <w:gridCol w:w="1509"/>
        <w:gridCol w:w="9"/>
        <w:gridCol w:w="1439"/>
        <w:gridCol w:w="971"/>
        <w:gridCol w:w="1701"/>
        <w:gridCol w:w="2607"/>
        <w:gridCol w:w="1969"/>
      </w:tblGrid>
      <w:tr w14:paraId="4DCC6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14757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D0346F6">
            <w:pPr>
              <w:widowControl/>
              <w:jc w:val="center"/>
              <w:rPr>
                <w:rFonts w:hint="eastAsia" w:ascii="宋体" w:hAnsi="宋体" w:cs="宋体"/>
                <w:bCs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bCs/>
                <w:kern w:val="0"/>
                <w:sz w:val="32"/>
                <w:szCs w:val="32"/>
              </w:rPr>
              <w:t xml:space="preserve">附表1-2 </w:t>
            </w:r>
            <w:r>
              <w:rPr>
                <w:rFonts w:hint="eastAsia" w:ascii="宋体" w:hAnsi="宋体" w:cs="宋体"/>
                <w:b/>
                <w:bCs/>
                <w:kern w:val="0"/>
                <w:sz w:val="36"/>
                <w:szCs w:val="36"/>
              </w:rPr>
              <w:t xml:space="preserve">     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38"/>
                <w:szCs w:val="38"/>
              </w:rPr>
              <w:t>项目资金测算明细表</w:t>
            </w:r>
            <w:r>
              <w:rPr>
                <w:rFonts w:ascii="宋体" w:hAnsi="宋体"/>
                <w:color w:val="FF0000"/>
                <w:sz w:val="28"/>
                <w:szCs w:val="28"/>
                <w:highlight w:val="yellow"/>
              </w:rPr>
              <w:t>（请与</w:t>
            </w:r>
            <w:r>
              <w:rPr>
                <w:rFonts w:hint="eastAsia" w:ascii="宋体" w:hAnsi="宋体"/>
                <w:color w:val="FF0000"/>
                <w:sz w:val="28"/>
                <w:szCs w:val="28"/>
                <w:highlight w:val="yellow"/>
              </w:rPr>
              <w:t>“实施方案主要内容”“项目主要实施内容的预算需求”保持一致</w:t>
            </w:r>
            <w:r>
              <w:rPr>
                <w:rFonts w:ascii="宋体" w:hAnsi="宋体"/>
                <w:color w:val="FF0000"/>
                <w:sz w:val="28"/>
                <w:szCs w:val="28"/>
                <w:highlight w:val="yellow"/>
              </w:rPr>
              <w:t>）</w:t>
            </w:r>
          </w:p>
        </w:tc>
      </w:tr>
      <w:tr w14:paraId="0167C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1475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4A8EA1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  <w:lang w:val="en-US" w:eastAsia="zh-CN"/>
              </w:rPr>
              <w:t>项目名称：</w:t>
            </w:r>
          </w:p>
        </w:tc>
      </w:tr>
      <w:tr w14:paraId="40F282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1475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16E3B">
            <w:pPr>
              <w:widowControl/>
              <w:spacing w:line="500" w:lineRule="exact"/>
              <w:jc w:val="left"/>
              <w:rPr>
                <w:rFonts w:hint="default" w:ascii="仿宋_GB2312" w:hAnsi="仿宋" w:eastAsia="仿宋_GB2312" w:cs="宋体"/>
                <w:bCs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  <w:lang w:val="en-US" w:eastAsia="zh-CN"/>
              </w:rPr>
              <w:t>项目类别：重点项目□ 一般项目□ 　</w:t>
            </w:r>
          </w:p>
        </w:tc>
      </w:tr>
      <w:tr w14:paraId="6C7F85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FD042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序号</w:t>
            </w:r>
          </w:p>
        </w:tc>
        <w:tc>
          <w:tcPr>
            <w:tcW w:w="2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52FCA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开支内容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2C1D4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规格型号</w:t>
            </w:r>
          </w:p>
        </w:tc>
        <w:tc>
          <w:tcPr>
            <w:tcW w:w="1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7330AA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计量单位</w:t>
            </w:r>
          </w:p>
        </w:tc>
        <w:tc>
          <w:tcPr>
            <w:tcW w:w="1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1CE17F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单价（元）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390AF3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数量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C97FBE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总额（元）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D2F3F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测算依据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20050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bCs/>
                <w:kern w:val="0"/>
                <w:sz w:val="28"/>
                <w:szCs w:val="28"/>
              </w:rPr>
              <w:t>备注</w:t>
            </w:r>
          </w:p>
        </w:tc>
      </w:tr>
      <w:tr w14:paraId="6D7864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6C532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（1）</w:t>
            </w:r>
          </w:p>
        </w:tc>
        <w:tc>
          <w:tcPr>
            <w:tcW w:w="2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3663F">
            <w:pPr>
              <w:widowControl/>
              <w:spacing w:line="500" w:lineRule="exact"/>
              <w:ind w:firstLine="560" w:firstLineChars="200"/>
              <w:jc w:val="both"/>
              <w:rPr>
                <w:rFonts w:hint="eastAsia" w:ascii="仿宋_GB2312" w:hAnsi="仿宋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  <w:lang w:val="en-US" w:eastAsia="zh-CN"/>
              </w:rPr>
              <w:t>业务费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749A0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2EB8D8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ED3EB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2D0F73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0C1BD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FEE7C8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101254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</w:tr>
      <w:tr w14:paraId="6F1E3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4B1D5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（2）</w:t>
            </w:r>
          </w:p>
        </w:tc>
        <w:tc>
          <w:tcPr>
            <w:tcW w:w="20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CFD9B4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  <w:lang w:val="en-US" w:eastAsia="zh-CN"/>
              </w:rPr>
              <w:t>劳务费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78F56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5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94D99">
            <w:pPr>
              <w:widowControl/>
              <w:spacing w:line="500" w:lineRule="exact"/>
              <w:jc w:val="left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44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030EB9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FAEA7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D21E2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2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246E33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  <w:tc>
          <w:tcPr>
            <w:tcW w:w="1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FEE095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  <w:lang w:val="en-US" w:eastAsia="zh-CN"/>
              </w:rPr>
              <w:t>占比不得超总金额20%</w:t>
            </w: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　</w:t>
            </w:r>
          </w:p>
        </w:tc>
      </w:tr>
      <w:tr w14:paraId="544CA3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  <w:jc w:val="center"/>
        </w:trPr>
        <w:tc>
          <w:tcPr>
            <w:tcW w:w="60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78D34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  <w:t>合计</w:t>
            </w:r>
          </w:p>
        </w:tc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E47EF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9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1BC631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2055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45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DD19F">
            <w:pPr>
              <w:widowControl/>
              <w:spacing w:line="500" w:lineRule="exact"/>
              <w:jc w:val="center"/>
              <w:rPr>
                <w:rFonts w:hint="eastAsia" w:ascii="仿宋_GB2312" w:hAnsi="仿宋" w:eastAsia="仿宋_GB2312" w:cs="宋体"/>
                <w:kern w:val="0"/>
                <w:sz w:val="28"/>
                <w:szCs w:val="28"/>
              </w:rPr>
            </w:pPr>
          </w:p>
        </w:tc>
      </w:tr>
    </w:tbl>
    <w:p w14:paraId="72971526">
      <w:pPr>
        <w:adjustRightInd w:val="0"/>
        <w:snapToGrid w:val="0"/>
        <w:spacing w:line="520" w:lineRule="exact"/>
        <w:rPr>
          <w:rFonts w:hint="default" w:ascii="仿宋_GB2312" w:hAnsi="仿宋_GB2312" w:eastAsia="楷体_GB2312" w:cs="仿宋_GB2312"/>
          <w:sz w:val="24"/>
          <w:szCs w:val="24"/>
          <w:lang w:val="en-US" w:eastAsia="zh-CN"/>
        </w:rPr>
      </w:pPr>
      <w:r>
        <w:rPr>
          <w:rFonts w:hint="eastAsia" w:ascii="楷体_GB2312" w:eastAsia="楷体_GB2312"/>
          <w:szCs w:val="21"/>
        </w:rPr>
        <w:t>注：</w:t>
      </w:r>
      <w:r>
        <w:rPr>
          <w:rFonts w:hint="eastAsia" w:ascii="楷体_GB2312" w:eastAsia="楷体_GB2312"/>
          <w:szCs w:val="21"/>
          <w:lang w:val="en-US" w:eastAsia="zh-CN"/>
        </w:rPr>
        <w:t>经费管理使用</w:t>
      </w:r>
      <w:bookmarkStart w:id="0" w:name="_GoBack"/>
      <w:bookmarkEnd w:id="0"/>
      <w:r>
        <w:rPr>
          <w:rFonts w:hint="eastAsia" w:ascii="楷体_GB2312" w:eastAsia="楷体_GB2312"/>
          <w:szCs w:val="21"/>
          <w:lang w:val="en-US" w:eastAsia="zh-CN"/>
        </w:rPr>
        <w:t>参见《上海市促进民办教育发展资金管理办法》《上海外国语大学贤达经济人文学院财务报销、支款管理规定》</w:t>
      </w:r>
    </w:p>
    <w:sectPr>
      <w:headerReference r:id="rId11" w:type="default"/>
      <w:footerReference r:id="rId12" w:type="default"/>
      <w:pgSz w:w="16838" w:h="11906" w:orient="landscape"/>
      <w:pgMar w:top="1797" w:right="1440" w:bottom="1797" w:left="1440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57F3524-159D-492F-8FA0-A7EB91C59A9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B412DB5-340A-4C3C-90CB-D4F392A3129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5D4283C9-3AD7-4551-ADF3-AC194C0DB340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894DA4DF-731D-40F1-93CA-BBBB703B5F9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AEE98D55-1DFB-41DD-A221-047E1EF78775}"/>
  </w:font>
  <w:font w:name="文鼎大标宋简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6" w:fontKey="{390B3CE3-E917-450B-A66E-0BD5C5D975D2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F739E9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7</w:t>
    </w:r>
    <w:r>
      <w:fldChar w:fldCharType="end"/>
    </w:r>
  </w:p>
  <w:p w14:paraId="61FB88AF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0B7C4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52C6FE4B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43A06F">
    <w:pPr>
      <w:pStyle w:val="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8BA049">
    <w:pPr>
      <w:pStyle w:val="3"/>
      <w:framePr w:wrap="around" w:vAnchor="text" w:hAnchor="margin" w:xAlign="outside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</w:t>
    </w:r>
    <w:r>
      <w:fldChar w:fldCharType="end"/>
    </w:r>
  </w:p>
  <w:p w14:paraId="1FE7FDB4">
    <w:pPr>
      <w:pStyle w:val="3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F6A4DD"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444B8"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C470DB">
    <w:pPr>
      <w:pStyle w:val="4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A1C9C2">
    <w:pPr>
      <w:pStyle w:val="4"/>
      <w:pBdr>
        <w:bottom w:val="none" w:color="auto" w:sz="0" w:space="0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A5E509">
    <w:pPr>
      <w:pStyle w:val="4"/>
      <w:pBdr>
        <w:bottom w:val="none" w:color="auto" w:sz="0" w:space="0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0A1148"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93CE43"/>
    <w:multiLevelType w:val="singleLevel"/>
    <w:tmpl w:val="5A93CE43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A41"/>
    <w:rsid w:val="00122A4D"/>
    <w:rsid w:val="00271E53"/>
    <w:rsid w:val="002A3F01"/>
    <w:rsid w:val="002C3196"/>
    <w:rsid w:val="002F6C09"/>
    <w:rsid w:val="00302A41"/>
    <w:rsid w:val="00426BEA"/>
    <w:rsid w:val="004667AE"/>
    <w:rsid w:val="00500583"/>
    <w:rsid w:val="005064D5"/>
    <w:rsid w:val="00521712"/>
    <w:rsid w:val="00533F75"/>
    <w:rsid w:val="007F0E61"/>
    <w:rsid w:val="00953D5B"/>
    <w:rsid w:val="0098701D"/>
    <w:rsid w:val="00997DFB"/>
    <w:rsid w:val="009D6B34"/>
    <w:rsid w:val="00A97DF6"/>
    <w:rsid w:val="00B40D47"/>
    <w:rsid w:val="00C40474"/>
    <w:rsid w:val="00C76C98"/>
    <w:rsid w:val="00D0056F"/>
    <w:rsid w:val="00D37AA7"/>
    <w:rsid w:val="00DA0040"/>
    <w:rsid w:val="00DD092E"/>
    <w:rsid w:val="00DF5D38"/>
    <w:rsid w:val="00E3300F"/>
    <w:rsid w:val="00EF551C"/>
    <w:rsid w:val="08A973BB"/>
    <w:rsid w:val="0AB13578"/>
    <w:rsid w:val="18F02060"/>
    <w:rsid w:val="1FF57B4A"/>
    <w:rsid w:val="20FB5A46"/>
    <w:rsid w:val="2F76291E"/>
    <w:rsid w:val="34F6687F"/>
    <w:rsid w:val="57DF3FA2"/>
    <w:rsid w:val="59563A2E"/>
    <w:rsid w:val="5CFA6D01"/>
    <w:rsid w:val="5DFFEC57"/>
    <w:rsid w:val="6A1D74AF"/>
    <w:rsid w:val="6AFD932D"/>
    <w:rsid w:val="6FE96A9C"/>
    <w:rsid w:val="6FFBE52B"/>
    <w:rsid w:val="6FFFD1CF"/>
    <w:rsid w:val="70DEDC7F"/>
    <w:rsid w:val="78C96CC0"/>
    <w:rsid w:val="79E33A67"/>
    <w:rsid w:val="7DB78CDE"/>
    <w:rsid w:val="7E7F48B0"/>
    <w:rsid w:val="7F3E837F"/>
    <w:rsid w:val="7F7450F3"/>
    <w:rsid w:val="7F7872EB"/>
    <w:rsid w:val="7FFF15A1"/>
    <w:rsid w:val="7FFF2342"/>
    <w:rsid w:val="A6EDB9AF"/>
    <w:rsid w:val="BB7D4855"/>
    <w:rsid w:val="BE1F3B28"/>
    <w:rsid w:val="CDBEB87A"/>
    <w:rsid w:val="D39D90F5"/>
    <w:rsid w:val="E6E7A465"/>
    <w:rsid w:val="F7343A4C"/>
    <w:rsid w:val="F7BB988A"/>
    <w:rsid w:val="FB8BFDDA"/>
    <w:rsid w:val="FBF6C718"/>
    <w:rsid w:val="FBFB1067"/>
    <w:rsid w:val="FCEFF41F"/>
    <w:rsid w:val="FD8F9DE4"/>
    <w:rsid w:val="FDFBD2B4"/>
    <w:rsid w:val="FE5D42AA"/>
    <w:rsid w:val="FEF5256B"/>
    <w:rsid w:val="FFD57853"/>
    <w:rsid w:val="FFEDD855"/>
    <w:rsid w:val="FFFB9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99"/>
    <w:pPr>
      <w:ind w:firstLine="508" w:firstLineChars="158"/>
    </w:pPr>
    <w:rPr>
      <w:rFonts w:ascii="Calibri" w:hAnsi="Calibri" w:eastAsiaTheme="minorEastAsia" w:cstheme="minorBidi"/>
      <w:szCs w:val="22"/>
    </w:rPr>
  </w:style>
  <w:style w:type="paragraph" w:styleId="3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</w:rPr>
  </w:style>
  <w:style w:type="character" w:styleId="7">
    <w:name w:val="page number"/>
    <w:basedOn w:val="6"/>
    <w:qFormat/>
    <w:uiPriority w:val="99"/>
  </w:style>
  <w:style w:type="paragraph" w:customStyle="1" w:styleId="8">
    <w:name w:val="_Style 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9">
    <w:name w:val="页眉 Char"/>
    <w:basedOn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眉 字符"/>
    <w:link w:val="4"/>
    <w:qFormat/>
    <w:uiPriority w:val="99"/>
    <w:rPr>
      <w:rFonts w:ascii="Times New Roman" w:hAnsi="Times New Roman" w:eastAsia="宋体" w:cs="Times New Roman"/>
      <w:kern w:val="0"/>
      <w:sz w:val="18"/>
      <w:szCs w:val="20"/>
    </w:rPr>
  </w:style>
  <w:style w:type="character" w:customStyle="1" w:styleId="12">
    <w:name w:val="正文文本缩进 Char1"/>
    <w:qFormat/>
    <w:uiPriority w:val="99"/>
    <w:rPr>
      <w:rFonts w:ascii="Calibri" w:hAnsi="Calibri"/>
    </w:rPr>
  </w:style>
  <w:style w:type="character" w:customStyle="1" w:styleId="13">
    <w:name w:val="页脚 字符"/>
    <w:link w:val="3"/>
    <w:qFormat/>
    <w:uiPriority w:val="99"/>
    <w:rPr>
      <w:rFonts w:ascii="Times New Roman" w:hAnsi="Times New Roman" w:eastAsia="宋体" w:cs="Times New Roman"/>
      <w:kern w:val="0"/>
      <w:sz w:val="18"/>
      <w:szCs w:val="20"/>
    </w:rPr>
  </w:style>
  <w:style w:type="character" w:customStyle="1" w:styleId="14">
    <w:name w:val="正文文本缩进 字符"/>
    <w:basedOn w:val="6"/>
    <w:link w:val="2"/>
    <w:semiHidden/>
    <w:qFormat/>
    <w:uiPriority w:val="99"/>
    <w:rPr>
      <w:rFonts w:ascii="Times New Roman" w:hAnsi="Times New Roman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4.xml"/><Relationship Id="rId7" Type="http://schemas.openxmlformats.org/officeDocument/2006/relationships/header" Target="head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theme" Target="theme/theme1.xml"/><Relationship Id="rId12" Type="http://schemas.openxmlformats.org/officeDocument/2006/relationships/footer" Target="footer5.xml"/><Relationship Id="rId11" Type="http://schemas.openxmlformats.org/officeDocument/2006/relationships/header" Target="header5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1166</Words>
  <Characters>1296</Characters>
  <Lines>14</Lines>
  <Paragraphs>4</Paragraphs>
  <TotalTime>0</TotalTime>
  <ScaleCrop>false</ScaleCrop>
  <LinksUpToDate>false</LinksUpToDate>
  <CharactersWithSpaces>1422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2021-02-12T00:25:00Z</dcterms:created>
  <dc:creator>周倩冰（内勤）</dc:creator>
  <cp:lastModifiedBy>张宇</cp:lastModifiedBy>
  <dcterms:modified xsi:type="dcterms:W3CDTF">2026-05-15T05:14:49Z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49D5F90A82CC4DD6BE2FABCFA420E23A_13</vt:lpwstr>
  </property>
  <property fmtid="{D5CDD505-2E9C-101B-9397-08002B2CF9AE}" pid="4" name="KSOTemplateDocerSaveRecord">
    <vt:lpwstr>eyJoZGlkIjoiZWNhZmE0MDExZjU4YWFhNTVmMTFjOGRiZmJkYjE1YTciLCJ1c2VySWQiOiIzMjA0NjA4MDkifQ==</vt:lpwstr>
  </property>
</Properties>
</file>