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6F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default" w:ascii="Microsoft YaHei UI" w:hAnsi="Microsoft YaHei UI" w:eastAsia="Microsoft YaHei UI" w:cs="Microsoft YaHei UI"/>
          <w:b/>
          <w:bCs/>
          <w:i w:val="0"/>
          <w:iCs w:val="0"/>
          <w:caps w:val="0"/>
          <w:spacing w:val="8"/>
          <w:sz w:val="33"/>
          <w:szCs w:val="33"/>
          <w:lang w:val="en-US" w:eastAsia="zh-CN"/>
        </w:rPr>
      </w:pPr>
      <w:r>
        <w:rPr>
          <w:rFonts w:hint="eastAsia" w:ascii="Microsoft YaHei UI" w:hAnsi="Microsoft YaHei UI" w:eastAsia="Microsoft YaHei UI" w:cs="Microsoft YaHei UI"/>
          <w:b/>
          <w:bCs/>
          <w:i w:val="0"/>
          <w:iCs w:val="0"/>
          <w:caps w:val="0"/>
          <w:spacing w:val="8"/>
          <w:sz w:val="33"/>
          <w:szCs w:val="33"/>
          <w:shd w:val="clear" w:fill="FFFFFF"/>
          <w:lang w:val="en-US" w:eastAsia="zh-CN"/>
        </w:rPr>
        <w:t>关于组织申报</w:t>
      </w:r>
      <w:r>
        <w:rPr>
          <w:rFonts w:hint="eastAsia" w:ascii="Microsoft YaHei UI" w:hAnsi="Microsoft YaHei UI" w:eastAsia="Microsoft YaHei UI" w:cs="Microsoft YaHei UI"/>
          <w:b/>
          <w:bCs/>
          <w:i w:val="0"/>
          <w:iCs w:val="0"/>
          <w:caps w:val="0"/>
          <w:spacing w:val="8"/>
          <w:sz w:val="33"/>
          <w:szCs w:val="33"/>
          <w:shd w:val="clear" w:fill="FFFFFF"/>
        </w:rPr>
        <w:t>2026年度上海哲学社会科学“五大文库”出版资助</w:t>
      </w:r>
      <w:r>
        <w:rPr>
          <w:rFonts w:hint="eastAsia" w:ascii="Microsoft YaHei UI" w:hAnsi="Microsoft YaHei UI" w:eastAsia="Microsoft YaHei UI" w:cs="Microsoft YaHei UI"/>
          <w:b/>
          <w:bCs/>
          <w:i w:val="0"/>
          <w:iCs w:val="0"/>
          <w:caps w:val="0"/>
          <w:spacing w:val="8"/>
          <w:sz w:val="33"/>
          <w:szCs w:val="33"/>
          <w:shd w:val="clear" w:fill="FFFFFF"/>
          <w:lang w:eastAsia="zh-CN"/>
        </w:rPr>
        <w:t>的</w:t>
      </w:r>
      <w:r>
        <w:rPr>
          <w:rFonts w:hint="eastAsia" w:ascii="Microsoft YaHei UI" w:hAnsi="Microsoft YaHei UI" w:eastAsia="Microsoft YaHei UI" w:cs="Microsoft YaHei UI"/>
          <w:b/>
          <w:bCs/>
          <w:i w:val="0"/>
          <w:iCs w:val="0"/>
          <w:caps w:val="0"/>
          <w:spacing w:val="8"/>
          <w:sz w:val="33"/>
          <w:szCs w:val="33"/>
          <w:shd w:val="clear" w:fill="FFFFFF"/>
          <w:lang w:val="en-US" w:eastAsia="zh-CN"/>
        </w:rPr>
        <w:t>通知</w:t>
      </w:r>
    </w:p>
    <w:p w14:paraId="05C987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eastAsiaTheme="minorEastAsia"/>
          <w:color w:val="000000"/>
          <w:spacing w:val="15"/>
          <w:sz w:val="22"/>
          <w:szCs w:val="22"/>
          <w:lang w:val="en-US" w:eastAsia="zh-CN"/>
        </w:rPr>
      </w:pPr>
      <w:r>
        <w:rPr>
          <w:rFonts w:hint="eastAsia"/>
          <w:color w:val="000000"/>
          <w:spacing w:val="15"/>
          <w:sz w:val="22"/>
          <w:szCs w:val="22"/>
          <w:lang w:val="en-US" w:eastAsia="zh-CN"/>
        </w:rPr>
        <w:t>各院、中心：</w:t>
      </w:r>
    </w:p>
    <w:p w14:paraId="7DDB5E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0" w:firstLineChars="200"/>
        <w:textAlignment w:val="auto"/>
        <w:rPr>
          <w:color w:val="000000"/>
          <w:spacing w:val="15"/>
          <w:sz w:val="22"/>
          <w:szCs w:val="22"/>
        </w:rPr>
      </w:pPr>
      <w:r>
        <w:rPr>
          <w:color w:val="000000"/>
          <w:spacing w:val="15"/>
          <w:sz w:val="22"/>
          <w:szCs w:val="22"/>
        </w:rPr>
        <w:t>为深入实施马克思主义理论和建设工程，加快建设习近平文化思想最佳实践地，上海市哲学社会科学规划办公室组织开展2026年度上海哲学社会科学“五大文库”出版资助工作</w:t>
      </w:r>
      <w:r>
        <w:rPr>
          <w:rFonts w:hint="eastAsia"/>
          <w:color w:val="000000"/>
          <w:spacing w:val="15"/>
          <w:sz w:val="22"/>
          <w:szCs w:val="22"/>
          <w:lang w:eastAsia="zh-CN"/>
        </w:rPr>
        <w:t>（</w:t>
      </w:r>
      <w:r>
        <w:rPr>
          <w:rFonts w:hint="eastAsia"/>
          <w:color w:val="000000"/>
          <w:spacing w:val="15"/>
          <w:sz w:val="22"/>
          <w:szCs w:val="22"/>
          <w:lang w:val="en-US" w:eastAsia="zh-CN"/>
        </w:rPr>
        <w:t>详见</w:t>
      </w:r>
      <w:r>
        <w:rPr>
          <w:rFonts w:hint="eastAsia"/>
          <w:color w:val="000000"/>
          <w:spacing w:val="15"/>
          <w:sz w:val="22"/>
          <w:szCs w:val="22"/>
        </w:rPr>
        <w:t>https://www.sh-popss.gov.cn/newweb/newsInfo.asp?idval=8939</w:t>
      </w:r>
      <w:r>
        <w:rPr>
          <w:rFonts w:hint="eastAsia"/>
          <w:color w:val="000000"/>
          <w:spacing w:val="15"/>
          <w:sz w:val="22"/>
          <w:szCs w:val="22"/>
          <w:lang w:eastAsia="zh-CN"/>
        </w:rPr>
        <w:t>）</w:t>
      </w:r>
      <w:r>
        <w:rPr>
          <w:color w:val="000000"/>
          <w:spacing w:val="15"/>
          <w:sz w:val="22"/>
          <w:szCs w:val="22"/>
        </w:rPr>
        <w:t>。</w:t>
      </w:r>
      <w:r>
        <w:rPr>
          <w:rFonts w:hint="eastAsia"/>
          <w:color w:val="000000"/>
          <w:spacing w:val="15"/>
          <w:sz w:val="22"/>
          <w:szCs w:val="22"/>
        </w:rPr>
        <w:t xml:space="preserve">现将我校申报工作有关事项通知如下：   </w:t>
      </w:r>
    </w:p>
    <w:p w14:paraId="2E611149">
      <w:pPr>
        <w:keepNext w:val="0"/>
        <w:keepLines w:val="0"/>
        <w:pageBreakBefore w:val="0"/>
        <w:widowControl/>
        <w:suppressLineNumbers w:val="0"/>
        <w:kinsoku/>
        <w:wordWrap/>
        <w:overflowPunct/>
        <w:topLinePunct w:val="0"/>
        <w:autoSpaceDE/>
        <w:autoSpaceDN/>
        <w:bidi w:val="0"/>
        <w:adjustRightInd/>
        <w:snapToGrid/>
        <w:spacing w:line="360" w:lineRule="auto"/>
        <w:ind w:firstLine="442" w:firstLineChars="200"/>
        <w:jc w:val="left"/>
        <w:textAlignment w:val="auto"/>
      </w:pPr>
      <w:r>
        <w:rPr>
          <w:rStyle w:val="6"/>
          <w:rFonts w:ascii="宋体" w:hAnsi="宋体" w:eastAsia="宋体" w:cs="宋体"/>
          <w:kern w:val="0"/>
          <w:sz w:val="22"/>
          <w:szCs w:val="22"/>
          <w:lang w:val="en-US" w:eastAsia="zh-CN" w:bidi="ar"/>
        </w:rPr>
        <w:t>一、总体要求</w:t>
      </w:r>
    </w:p>
    <w:p w14:paraId="0EF4AA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00" w:firstLineChars="200"/>
        <w:textAlignment w:val="auto"/>
      </w:pPr>
      <w:r>
        <w:rPr>
          <w:color w:val="000000"/>
          <w:spacing w:val="15"/>
          <w:sz w:val="22"/>
          <w:szCs w:val="22"/>
        </w:rPr>
        <w:t>坚持以习近平新时代中国特色社会主义思想为指导，以习近平文化思想为引领，贯彻落实中央《关于创新实施马克思主义理论研究和建设工程的意见》，以学习研究宣传党的创新理论为根本任务，坚持“两个结合”，扎根中国大地、赓续中华文脉、厚植学术根基，深化体系化学理化研究阐释，研究以中国式现代化全面推进强国建设、民族复兴伟业实践中的重大问题，加快构建中国哲学社会科学自主知识体系，培养高素质理论社科人才，集中推出一批知识创新、理论创新、方法创新的高质量研究成果，为上海加快建成具有世界影响力的社会主义现代化国际大都市提供坚实支撑。</w:t>
      </w:r>
    </w:p>
    <w:p w14:paraId="7057B2D5">
      <w:pPr>
        <w:keepNext w:val="0"/>
        <w:keepLines w:val="0"/>
        <w:pageBreakBefore w:val="0"/>
        <w:widowControl/>
        <w:suppressLineNumbers w:val="0"/>
        <w:kinsoku/>
        <w:wordWrap/>
        <w:overflowPunct/>
        <w:topLinePunct w:val="0"/>
        <w:autoSpaceDE/>
        <w:autoSpaceDN/>
        <w:bidi w:val="0"/>
        <w:adjustRightInd/>
        <w:snapToGrid/>
        <w:spacing w:line="360" w:lineRule="auto"/>
        <w:ind w:left="451" w:leftChars="215" w:firstLine="0" w:firstLineChars="0"/>
        <w:jc w:val="left"/>
        <w:textAlignment w:val="auto"/>
      </w:pPr>
      <w:r>
        <w:rPr>
          <w:rStyle w:val="6"/>
          <w:rFonts w:ascii="宋体" w:hAnsi="宋体" w:eastAsia="宋体" w:cs="宋体"/>
          <w:kern w:val="0"/>
          <w:sz w:val="22"/>
          <w:szCs w:val="22"/>
          <w:lang w:val="en-US" w:eastAsia="zh-CN" w:bidi="ar"/>
        </w:rPr>
        <w:t>二、文库类别</w:t>
      </w:r>
    </w:p>
    <w:p w14:paraId="20E1D9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2" w:firstLineChars="200"/>
        <w:textAlignment w:val="auto"/>
      </w:pPr>
      <w:r>
        <w:rPr>
          <w:rStyle w:val="6"/>
          <w:color w:val="000000"/>
          <w:spacing w:val="15"/>
        </w:rPr>
        <w:t>1．党的创新理论体系化学理化研究文库：</w:t>
      </w:r>
      <w:r>
        <w:rPr>
          <w:color w:val="000000"/>
          <w:spacing w:val="15"/>
        </w:rPr>
        <w:t>围绕习近平新时代中国特色社会主义思想的系统性整体性、分领域分专题以及上海实践的研究成果。</w:t>
      </w:r>
    </w:p>
    <w:p w14:paraId="04466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2" w:firstLineChars="200"/>
        <w:textAlignment w:val="auto"/>
      </w:pPr>
      <w:r>
        <w:rPr>
          <w:rStyle w:val="6"/>
          <w:color w:val="000000"/>
          <w:spacing w:val="15"/>
        </w:rPr>
        <w:t>2．中国哲学社会科学自主知识体系文库：</w:t>
      </w:r>
      <w:r>
        <w:rPr>
          <w:color w:val="000000"/>
          <w:spacing w:val="15"/>
        </w:rPr>
        <w:t>哲学社会科学相关学科领域具有标识性概念、原创性理论的自主知识体系研究成果。</w:t>
      </w:r>
    </w:p>
    <w:p w14:paraId="6930CD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2" w:firstLineChars="200"/>
        <w:textAlignment w:val="auto"/>
      </w:pPr>
      <w:r>
        <w:rPr>
          <w:rStyle w:val="6"/>
          <w:color w:val="000000"/>
          <w:spacing w:val="15"/>
        </w:rPr>
        <w:t>3．上海智库报告文库：</w:t>
      </w:r>
      <w:r>
        <w:rPr>
          <w:color w:val="000000"/>
          <w:spacing w:val="15"/>
        </w:rPr>
        <w:t>围绕全球治理、国家战略、上海发展中的重大理论和现实问题，形成的优秀决策咨询研究成果。</w:t>
      </w:r>
    </w:p>
    <w:p w14:paraId="343F8C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2" w:firstLineChars="200"/>
        <w:textAlignment w:val="auto"/>
      </w:pPr>
      <w:r>
        <w:rPr>
          <w:rStyle w:val="6"/>
          <w:color w:val="000000"/>
          <w:spacing w:val="15"/>
        </w:rPr>
        <w:t>4．上海社科名家文库：</w:t>
      </w:r>
      <w:r>
        <w:rPr>
          <w:color w:val="000000"/>
          <w:spacing w:val="15"/>
        </w:rPr>
        <w:t>哲学社会科学相关学科领域具有重要学术影响专家学者完成的代表性、标志性成果。</w:t>
      </w:r>
    </w:p>
    <w:p w14:paraId="178784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2" w:firstLineChars="200"/>
        <w:textAlignment w:val="auto"/>
      </w:pPr>
      <w:r>
        <w:rPr>
          <w:rStyle w:val="6"/>
          <w:color w:val="000000"/>
          <w:spacing w:val="15"/>
        </w:rPr>
        <w:t>5．上海社科新人文库：</w:t>
      </w:r>
      <w:r>
        <w:rPr>
          <w:color w:val="000000"/>
          <w:spacing w:val="15"/>
        </w:rPr>
        <w:t>青年学者在新兴学科、交叉学科、冷门学科等领域开展原创性、前沿性研究，完成的优秀学术成果。</w:t>
      </w:r>
    </w:p>
    <w:p w14:paraId="76BBB9E8">
      <w:pPr>
        <w:keepNext w:val="0"/>
        <w:keepLines w:val="0"/>
        <w:pageBreakBefore w:val="0"/>
        <w:widowControl/>
        <w:suppressLineNumbers w:val="0"/>
        <w:kinsoku/>
        <w:wordWrap/>
        <w:overflowPunct/>
        <w:topLinePunct w:val="0"/>
        <w:autoSpaceDE/>
        <w:autoSpaceDN/>
        <w:bidi w:val="0"/>
        <w:adjustRightInd/>
        <w:snapToGrid/>
        <w:spacing w:line="360" w:lineRule="auto"/>
        <w:ind w:left="451" w:leftChars="215" w:firstLine="0" w:firstLineChars="0"/>
        <w:jc w:val="left"/>
        <w:textAlignment w:val="auto"/>
      </w:pPr>
      <w:r>
        <w:rPr>
          <w:rStyle w:val="6"/>
          <w:rFonts w:ascii="宋体" w:hAnsi="宋体" w:eastAsia="宋体" w:cs="宋体"/>
          <w:kern w:val="0"/>
          <w:sz w:val="22"/>
          <w:szCs w:val="22"/>
          <w:lang w:val="en-US" w:eastAsia="zh-CN" w:bidi="ar"/>
        </w:rPr>
        <w:t>三、申报条件</w:t>
      </w:r>
    </w:p>
    <w:p w14:paraId="28B815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1．申报成果须坚持正确的政治方向、学术导向、价值取向，体现鲜明的时代内涵、实践特征和创新要求。</w:t>
      </w:r>
    </w:p>
    <w:p w14:paraId="5B032F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2．成果须符合学术规范，主题鲜明、逻辑严密、文风朴实，注重思想性、学术性和可读性相统一。</w:t>
      </w:r>
    </w:p>
    <w:p w14:paraId="7A4D5D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3．成果形式应为中文学术专著，不存在知识产权争议。前期研究过程中如受各类基金项目资助或有关部门委托，需在申报时注明。</w:t>
      </w:r>
    </w:p>
    <w:p w14:paraId="553654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4．成果字数一般不少于10万字，上海社科名家文库、上海社科新人文库原则上为独著。</w:t>
      </w:r>
    </w:p>
    <w:p w14:paraId="3D8B41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5．申请上海社科名家文库，须具有高级专业技术职称，在相关学科领域具有较深厚学术造诣和社会影响；申请上海社科新人文库，须具有博士学位，年龄一般不超过40周岁（1986年1月1日后出生）。</w:t>
      </w:r>
    </w:p>
    <w:p w14:paraId="4A583281">
      <w:pPr>
        <w:keepNext w:val="0"/>
        <w:keepLines w:val="0"/>
        <w:pageBreakBefore w:val="0"/>
        <w:widowControl/>
        <w:suppressLineNumbers w:val="0"/>
        <w:kinsoku/>
        <w:wordWrap/>
        <w:overflowPunct/>
        <w:topLinePunct w:val="0"/>
        <w:autoSpaceDE/>
        <w:autoSpaceDN/>
        <w:bidi w:val="0"/>
        <w:adjustRightInd/>
        <w:snapToGrid/>
        <w:spacing w:line="360" w:lineRule="auto"/>
        <w:ind w:left="451" w:leftChars="215" w:firstLine="0" w:firstLineChars="0"/>
        <w:jc w:val="left"/>
        <w:textAlignment w:val="auto"/>
      </w:pPr>
      <w:r>
        <w:rPr>
          <w:rStyle w:val="6"/>
          <w:rFonts w:ascii="宋体" w:hAnsi="宋体" w:eastAsia="宋体" w:cs="宋体"/>
          <w:kern w:val="0"/>
          <w:sz w:val="22"/>
          <w:szCs w:val="22"/>
          <w:lang w:val="en-US" w:eastAsia="zh-CN" w:bidi="ar"/>
        </w:rPr>
        <w:t>四、申报组织</w:t>
      </w:r>
    </w:p>
    <w:p w14:paraId="30E743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1．出版资助面向全市公开遴选，申请人通过所在单位进行申报，不接受专家学者个人申报。</w:t>
      </w:r>
    </w:p>
    <w:p w14:paraId="69DB0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2．申请人须填写上海哲学社会科学“五大文库”出版资助申请书，并按照体例格式要求提供成果全文。申报上海智库报告文库，需提供成果转化应用等佐证材料。</w:t>
      </w:r>
    </w:p>
    <w:p w14:paraId="30EA96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textAlignment w:val="auto"/>
      </w:pPr>
      <w:r>
        <w:rPr>
          <w:color w:val="000000"/>
          <w:spacing w:val="15"/>
        </w:rPr>
        <w:t>3．各单位科研管理部门要加强申报组织，严格审核把关，填报申报汇总统计表。</w:t>
      </w:r>
    </w:p>
    <w:p w14:paraId="65D7E6C3">
      <w:pPr>
        <w:keepNext w:val="0"/>
        <w:keepLines w:val="0"/>
        <w:pageBreakBefore w:val="0"/>
        <w:widowControl/>
        <w:suppressLineNumbers w:val="0"/>
        <w:kinsoku/>
        <w:wordWrap/>
        <w:overflowPunct/>
        <w:topLinePunct w:val="0"/>
        <w:autoSpaceDE/>
        <w:autoSpaceDN/>
        <w:bidi w:val="0"/>
        <w:adjustRightInd/>
        <w:snapToGrid/>
        <w:spacing w:line="360" w:lineRule="auto"/>
        <w:ind w:left="451" w:leftChars="215" w:firstLine="0" w:firstLineChars="0"/>
        <w:jc w:val="left"/>
        <w:textAlignment w:val="auto"/>
      </w:pPr>
      <w:r>
        <w:rPr>
          <w:rStyle w:val="6"/>
          <w:rFonts w:ascii="宋体" w:hAnsi="宋体" w:eastAsia="宋体" w:cs="宋体"/>
          <w:kern w:val="0"/>
          <w:sz w:val="22"/>
          <w:szCs w:val="22"/>
          <w:lang w:val="en-US" w:eastAsia="zh-CN" w:bidi="ar"/>
        </w:rPr>
        <w:t>五、</w:t>
      </w:r>
      <w:r>
        <w:rPr>
          <w:rStyle w:val="6"/>
          <w:rFonts w:hint="eastAsia" w:ascii="宋体" w:hAnsi="宋体" w:eastAsia="宋体" w:cs="宋体"/>
          <w:kern w:val="0"/>
          <w:sz w:val="22"/>
          <w:szCs w:val="22"/>
          <w:lang w:val="en-US" w:eastAsia="zh-CN" w:bidi="ar"/>
        </w:rPr>
        <w:t>校内申报</w:t>
      </w:r>
      <w:r>
        <w:rPr>
          <w:rStyle w:val="6"/>
          <w:rFonts w:ascii="宋体" w:hAnsi="宋体" w:eastAsia="宋体" w:cs="宋体"/>
          <w:kern w:val="0"/>
          <w:sz w:val="22"/>
          <w:szCs w:val="22"/>
          <w:lang w:val="en-US" w:eastAsia="zh-CN" w:bidi="ar"/>
        </w:rPr>
        <w:t>安排</w:t>
      </w:r>
    </w:p>
    <w:p w14:paraId="09AC1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default" w:eastAsiaTheme="minorEastAsia"/>
          <w:color w:val="000000"/>
          <w:spacing w:val="15"/>
          <w:lang w:val="en-US" w:eastAsia="zh-CN"/>
        </w:rPr>
      </w:pPr>
      <w:r>
        <w:rPr>
          <w:rFonts w:hint="eastAsia"/>
          <w:color w:val="000000"/>
          <w:spacing w:val="15"/>
        </w:rPr>
        <w:t>请</w:t>
      </w:r>
      <w:r>
        <w:rPr>
          <w:rFonts w:hint="eastAsia"/>
          <w:color w:val="000000"/>
          <w:spacing w:val="15"/>
          <w:lang w:val="en-US" w:eastAsia="zh-CN"/>
        </w:rPr>
        <w:t>科研秘书老师</w:t>
      </w:r>
      <w:r>
        <w:rPr>
          <w:rFonts w:hint="eastAsia"/>
          <w:color w:val="000000"/>
          <w:spacing w:val="15"/>
        </w:rPr>
        <w:t>于2026年2月</w:t>
      </w:r>
      <w:r>
        <w:rPr>
          <w:rFonts w:hint="eastAsia"/>
          <w:color w:val="000000"/>
          <w:spacing w:val="15"/>
          <w:lang w:val="en-US" w:eastAsia="zh-CN"/>
        </w:rPr>
        <w:t>1</w:t>
      </w:r>
      <w:r>
        <w:rPr>
          <w:rFonts w:hint="eastAsia"/>
          <w:color w:val="000000"/>
          <w:spacing w:val="15"/>
        </w:rPr>
        <w:t>8日前，将</w:t>
      </w:r>
      <w:r>
        <w:rPr>
          <w:rFonts w:hint="eastAsia"/>
          <w:color w:val="000000"/>
          <w:spacing w:val="15"/>
          <w:lang w:val="en-US" w:eastAsia="zh-CN"/>
        </w:rPr>
        <w:t>汇总后的</w:t>
      </w:r>
      <w:bookmarkStart w:id="0" w:name="_GoBack"/>
      <w:bookmarkEnd w:id="0"/>
      <w:r>
        <w:rPr>
          <w:rFonts w:hint="eastAsia"/>
          <w:color w:val="000000"/>
          <w:spacing w:val="15"/>
        </w:rPr>
        <w:t>申报材料</w:t>
      </w:r>
      <w:r>
        <w:rPr>
          <w:rFonts w:hint="eastAsia"/>
          <w:color w:val="000000"/>
          <w:spacing w:val="15"/>
          <w:lang w:val="en-US" w:eastAsia="zh-CN"/>
        </w:rPr>
        <w:t>发</w:t>
      </w:r>
      <w:r>
        <w:rPr>
          <w:rFonts w:hint="eastAsia"/>
          <w:color w:val="000000"/>
          <w:spacing w:val="15"/>
        </w:rPr>
        <w:t>送至邮箱</w:t>
      </w:r>
      <w:r>
        <w:rPr>
          <w:rFonts w:hint="eastAsia"/>
          <w:color w:val="000000"/>
          <w:spacing w:val="15"/>
          <w:lang w:val="en-US" w:eastAsia="zh-CN"/>
        </w:rPr>
        <w:t>2421017@xdsisu.edu.cn：</w:t>
      </w:r>
    </w:p>
    <w:p w14:paraId="496C44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r>
        <w:rPr>
          <w:rFonts w:hint="eastAsia"/>
          <w:color w:val="000000"/>
          <w:spacing w:val="15"/>
        </w:rPr>
        <w:t>1．出版资助申请书和申报汇总统计表电子版；</w:t>
      </w:r>
    </w:p>
    <w:p w14:paraId="7B6D0B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r>
        <w:rPr>
          <w:rFonts w:hint="eastAsia"/>
          <w:color w:val="000000"/>
          <w:spacing w:val="15"/>
        </w:rPr>
        <w:t>2．申报成果WORD版和PDF版；</w:t>
      </w:r>
    </w:p>
    <w:p w14:paraId="70C472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r>
        <w:rPr>
          <w:rFonts w:hint="eastAsia"/>
          <w:color w:val="000000"/>
          <w:spacing w:val="15"/>
        </w:rPr>
        <w:t>3．其他相关材料电子版。</w:t>
      </w:r>
    </w:p>
    <w:p w14:paraId="3E818B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r>
        <w:rPr>
          <w:rFonts w:hint="eastAsia"/>
          <w:color w:val="000000"/>
          <w:spacing w:val="15"/>
        </w:rPr>
        <w:t>如有问题，请随时联系。</w:t>
      </w:r>
    </w:p>
    <w:p w14:paraId="573BA1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p>
    <w:p w14:paraId="55B70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40" w:firstLineChars="200"/>
        <w:jc w:val="left"/>
        <w:textAlignment w:val="auto"/>
        <w:rPr>
          <w:rFonts w:hint="eastAsia"/>
          <w:color w:val="000000"/>
          <w:spacing w:val="15"/>
        </w:rPr>
      </w:pPr>
      <w:r>
        <w:rPr>
          <w:rFonts w:hint="eastAsia"/>
          <w:color w:val="000000"/>
          <w:spacing w:val="15"/>
        </w:rPr>
        <w:t>联系人：刘云溪、黄鉴</w:t>
      </w:r>
    </w:p>
    <w:p w14:paraId="37BF6D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40" w:firstLineChars="200"/>
        <w:jc w:val="left"/>
        <w:rPr>
          <w:rFonts w:hint="eastAsia"/>
          <w:color w:val="000000"/>
          <w:spacing w:val="15"/>
        </w:rPr>
      </w:pPr>
      <w:r>
        <w:rPr>
          <w:rFonts w:hint="eastAsia"/>
          <w:color w:val="000000"/>
          <w:spacing w:val="15"/>
        </w:rPr>
        <w:t>联系方式：企业微信</w:t>
      </w:r>
    </w:p>
    <w:p w14:paraId="24D140A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8" w:lineRule="atLeast"/>
        <w:ind w:left="0" w:right="0" w:firstLine="540" w:firstLineChars="200"/>
        <w:jc w:val="right"/>
        <w:rPr>
          <w:rFonts w:hint="default"/>
          <w:color w:val="000000"/>
          <w:spacing w:val="15"/>
          <w:lang w:val="en-US" w:eastAsia="zh-CN"/>
        </w:rPr>
      </w:pPr>
      <w:r>
        <w:rPr>
          <w:rFonts w:hint="eastAsia"/>
          <w:color w:val="000000"/>
          <w:spacing w:val="15"/>
          <w:lang w:val="en-US" w:eastAsia="zh-CN"/>
        </w:rPr>
        <w:t xml:space="preserve">科研处    </w:t>
      </w:r>
    </w:p>
    <w:p w14:paraId="115607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540" w:firstLineChars="200"/>
        <w:jc w:val="right"/>
        <w:rPr>
          <w:rFonts w:hint="default"/>
          <w:color w:val="000000"/>
          <w:spacing w:val="15"/>
          <w:lang w:val="en-US" w:eastAsia="zh-CN"/>
        </w:rPr>
      </w:pPr>
      <w:r>
        <w:rPr>
          <w:rFonts w:hint="eastAsia"/>
          <w:color w:val="000000"/>
          <w:spacing w:val="15"/>
          <w:lang w:val="en-US" w:eastAsia="zh-CN"/>
        </w:rPr>
        <w:t>2026年1月27日</w:t>
      </w:r>
    </w:p>
    <w:p w14:paraId="4620F6AC">
      <w:pPr>
        <w:keepNext w:val="0"/>
        <w:keepLines w:val="0"/>
        <w:widowControl/>
        <w:suppressLineNumbers w:val="0"/>
        <w:jc w:val="left"/>
      </w:pPr>
    </w:p>
    <w:p w14:paraId="4ABFB5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557C2"/>
    <w:rsid w:val="038D3451"/>
    <w:rsid w:val="054B5371"/>
    <w:rsid w:val="064A5629"/>
    <w:rsid w:val="06D51397"/>
    <w:rsid w:val="1182211B"/>
    <w:rsid w:val="14E8295D"/>
    <w:rsid w:val="1AEB0D31"/>
    <w:rsid w:val="2A74526A"/>
    <w:rsid w:val="2E3507E9"/>
    <w:rsid w:val="315C608D"/>
    <w:rsid w:val="35725E7F"/>
    <w:rsid w:val="3F281CA4"/>
    <w:rsid w:val="410858E9"/>
    <w:rsid w:val="55E4027B"/>
    <w:rsid w:val="5EC92704"/>
    <w:rsid w:val="5F2D4A41"/>
    <w:rsid w:val="60252C2D"/>
    <w:rsid w:val="66083B12"/>
    <w:rsid w:val="6A3F1ACC"/>
    <w:rsid w:val="6B086362"/>
    <w:rsid w:val="6B3B6738"/>
    <w:rsid w:val="6BEE5558"/>
    <w:rsid w:val="70A408DB"/>
    <w:rsid w:val="7315786E"/>
    <w:rsid w:val="732E304D"/>
    <w:rsid w:val="788D60F9"/>
    <w:rsid w:val="7B07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1240</Words>
  <Characters>1342</Characters>
  <Lines>0</Lines>
  <Paragraphs>0</Paragraphs>
  <TotalTime>179</TotalTime>
  <ScaleCrop>false</ScaleCrop>
  <LinksUpToDate>false</LinksUpToDate>
  <CharactersWithSpaces>1347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2026-01-27T03:39:00Z</dcterms:created>
  <dc:creator>Administrator</dc:creator>
  <cp:lastModifiedBy>云溪</cp:lastModifiedBy>
  <dcterms:modified xsi:type="dcterms:W3CDTF">2026-01-27T07:36:45Z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eyJoZGlkIjoiYWIxYWYyM2MyMDk1MmMxODRmOWVhNzdjYWY0YzU4ZGQiLCJ1c2VySWQiOiIyNzY2Mjg4OTIifQ==</vt:lpwstr>
  </property>
  <property fmtid="{D5CDD505-2E9C-101B-9397-08002B2CF9AE}" pid="4" name="ICV">
    <vt:lpwstr>426B94B767E146EE84A8013540A5941B_12</vt:lpwstr>
  </property>
</Properties>
</file>