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2109F">
      <w:pPr>
        <w:bidi w:val="0"/>
        <w:jc w:val="center"/>
        <w:rPr>
          <w:rFonts w:hint="eastAsia" w:ascii="黑体" w:hAnsi="黑体" w:eastAsia="黑体" w:cs="黑体"/>
          <w:sz w:val="32"/>
          <w:szCs w:val="40"/>
        </w:rPr>
      </w:pPr>
      <w:r>
        <w:rPr>
          <w:rFonts w:hint="eastAsia" w:ascii="黑体" w:hAnsi="黑体" w:eastAsia="黑体" w:cs="黑体"/>
          <w:sz w:val="32"/>
          <w:szCs w:val="40"/>
        </w:rPr>
        <w:t>教育部高校思想政治工作创新发展中心（武汉东湖学院）</w:t>
      </w:r>
    </w:p>
    <w:p w14:paraId="7625C79A">
      <w:pPr>
        <w:bidi w:val="0"/>
        <w:jc w:val="center"/>
        <w:rPr>
          <w:rFonts w:hint="eastAsia" w:ascii="黑体" w:hAnsi="黑体" w:eastAsia="黑体" w:cs="黑体"/>
          <w:sz w:val="32"/>
          <w:szCs w:val="40"/>
        </w:rPr>
      </w:pPr>
      <w:r>
        <w:rPr>
          <w:rFonts w:hint="eastAsia" w:ascii="黑体" w:hAnsi="黑体" w:eastAsia="黑体" w:cs="黑体"/>
          <w:sz w:val="32"/>
          <w:szCs w:val="40"/>
        </w:rPr>
        <w:t>2026年度专项研究课题申报指南</w:t>
      </w:r>
    </w:p>
    <w:p w14:paraId="7BC95B94">
      <w:pPr>
        <w:spacing w:line="360" w:lineRule="auto"/>
        <w:rPr>
          <w:rFonts w:hint="eastAsia" w:asciiTheme="minorEastAsia" w:hAnsiTheme="minorEastAsia" w:eastAsiaTheme="minorEastAsia" w:cstheme="minorEastAsia"/>
          <w:sz w:val="24"/>
          <w:szCs w:val="24"/>
        </w:rPr>
      </w:pPr>
    </w:p>
    <w:p w14:paraId="78A0D42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一、重点招标课题：  </w:t>
      </w:r>
    </w:p>
    <w:p w14:paraId="665E4A38">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（一）把党的“六大建设”贯穿于高校立德树人全过程实践探索</w:t>
      </w:r>
    </w:p>
    <w:p w14:paraId="58476C2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（二）数字化转型背景下高校思想政治工作精准化模式构建研究</w:t>
      </w:r>
    </w:p>
    <w:p w14:paraId="195FCCA2">
      <w:pPr>
        <w:spacing w:line="360" w:lineRule="auto"/>
        <w:rPr>
          <w:rFonts w:hint="eastAsia" w:asciiTheme="minorEastAsia" w:hAnsiTheme="minorEastAsia" w:eastAsiaTheme="minorEastAsia" w:cstheme="minorEastAsia"/>
          <w:sz w:val="24"/>
          <w:szCs w:val="24"/>
        </w:rPr>
      </w:pPr>
    </w:p>
    <w:p w14:paraId="504595F8">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二、主要研究方向：</w:t>
      </w:r>
    </w:p>
    <w:p w14:paraId="220A6C0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（一）党建质量创优研究</w:t>
      </w:r>
    </w:p>
    <w:p w14:paraId="0ED58AC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★理论武装与政治建设深化类</w:t>
      </w:r>
      <w:bookmarkStart w:id="0" w:name="_GoBack"/>
      <w:bookmarkEnd w:id="0"/>
    </w:p>
    <w:p w14:paraId="5D7C8FC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1.“第一议题”制度质效评估与优化路径研究</w:t>
      </w:r>
    </w:p>
    <w:p w14:paraId="4E5A3BA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2.高质量党建引领高校内部治理现代化的实践逻辑研究</w:t>
      </w:r>
    </w:p>
    <w:p w14:paraId="1839FFE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3.构建党员干部政治素质精准考察识别体系的实践探索</w:t>
      </w:r>
    </w:p>
    <w:p w14:paraId="48E6086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4.在民办高校中坚持党的全面领导与管理机制创新研究</w:t>
      </w:r>
    </w:p>
    <w:p w14:paraId="537361D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5.新时代民办高校立德树人系统性落实机制创新研究</w:t>
      </w:r>
    </w:p>
    <w:p w14:paraId="0FEFAE48">
      <w:pPr>
        <w:spacing w:line="360" w:lineRule="auto"/>
        <w:rPr>
          <w:rFonts w:hint="eastAsia" w:asciiTheme="minorEastAsia" w:hAnsiTheme="minorEastAsia" w:eastAsiaTheme="minorEastAsia" w:cstheme="minorEastAsia"/>
          <w:sz w:val="24"/>
          <w:szCs w:val="24"/>
        </w:rPr>
      </w:pPr>
    </w:p>
    <w:p w14:paraId="1622EA4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★组织体系与功能强化类</w:t>
      </w:r>
    </w:p>
    <w:p w14:paraId="32099DA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1.破解党建与业务“两张皮”的深度融合机制创新研究</w:t>
      </w:r>
    </w:p>
    <w:p w14:paraId="0EB51B7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2.“智慧党建”平台的功能迭代与数据赋能决策研究</w:t>
      </w:r>
    </w:p>
    <w:p w14:paraId="4F2CDFB8">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3.党组织体系优化与组织力提升研究</w:t>
      </w:r>
    </w:p>
    <w:p w14:paraId="45625E71">
      <w:pPr>
        <w:spacing w:line="360" w:lineRule="auto"/>
        <w:rPr>
          <w:rFonts w:hint="eastAsia" w:asciiTheme="minorEastAsia" w:hAnsiTheme="minorEastAsia" w:eastAsiaTheme="minorEastAsia" w:cstheme="minorEastAsia"/>
          <w:sz w:val="24"/>
          <w:szCs w:val="24"/>
        </w:rPr>
      </w:pPr>
    </w:p>
    <w:p w14:paraId="1E19EF7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★党员队伍活力激发类</w:t>
      </w:r>
    </w:p>
    <w:p w14:paraId="37A68CF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1.高素质专业化党员队伍建设与中心工作骨干培养双促机制研究</w:t>
      </w:r>
    </w:p>
    <w:p w14:paraId="4F2282C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2.党员先锋模范作用量化积分管理与应用探索</w:t>
      </w:r>
    </w:p>
    <w:p w14:paraId="6111318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3.教育家精神引领下党员教师思政与师德师风建设长效机制研究</w:t>
      </w:r>
    </w:p>
    <w:p w14:paraId="28639397">
      <w:pPr>
        <w:spacing w:line="360" w:lineRule="auto"/>
        <w:rPr>
          <w:rFonts w:hint="eastAsia" w:asciiTheme="minorEastAsia" w:hAnsiTheme="minorEastAsia" w:eastAsiaTheme="minorEastAsia" w:cstheme="minorEastAsia"/>
          <w:sz w:val="24"/>
          <w:szCs w:val="24"/>
        </w:rPr>
      </w:pPr>
    </w:p>
    <w:p w14:paraId="4CF9170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★党建引领思政课建设类</w:t>
      </w:r>
    </w:p>
    <w:p w14:paraId="203D6BE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1.党建引领民办高校思政课教学模式创新研究</w:t>
      </w:r>
    </w:p>
    <w:p w14:paraId="7440336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2.党建引领民办高校思政课建设机制改革研究</w:t>
      </w:r>
    </w:p>
    <w:p w14:paraId="693FCB5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3.党建引领高校思政课教师队伍建设研究</w:t>
      </w:r>
    </w:p>
    <w:p w14:paraId="7C108375">
      <w:pPr>
        <w:spacing w:line="360" w:lineRule="auto"/>
        <w:rPr>
          <w:rFonts w:hint="eastAsia" w:asciiTheme="minorEastAsia" w:hAnsiTheme="minorEastAsia" w:eastAsiaTheme="minorEastAsia" w:cstheme="minorEastAsia"/>
          <w:sz w:val="24"/>
          <w:szCs w:val="24"/>
        </w:rPr>
      </w:pPr>
    </w:p>
    <w:p w14:paraId="3CC3F91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（二）思想政治工作创新研究</w:t>
      </w:r>
    </w:p>
    <w:p w14:paraId="49ED314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★思想政治工作创新研究类</w:t>
      </w:r>
    </w:p>
    <w:p w14:paraId="162CCDE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1.高校思政工作与人才培养体系深度融合的机制建构研究</w:t>
      </w:r>
    </w:p>
    <w:p w14:paraId="312D2846">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2.高校思想政治工作“时代新人”培养效能评估体系研究</w:t>
      </w:r>
    </w:p>
    <w:p w14:paraId="45A57C8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3.“一站式”学生社区思政育人的协同机制与效能提升研究</w:t>
      </w:r>
    </w:p>
    <w:p w14:paraId="3B432128">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4.新时代大学生自由时间教育与全面发展研究</w:t>
      </w:r>
    </w:p>
    <w:p w14:paraId="500C2E1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5.高校心理育人与思政工作融合的理论基础与实践模式研究</w:t>
      </w:r>
    </w:p>
    <w:p w14:paraId="0AFEA858">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6.新时代高校网络思政工作的话语创新与传播机制研究</w:t>
      </w:r>
    </w:p>
    <w:p w14:paraId="0F34B9CA">
      <w:pPr>
        <w:spacing w:line="360" w:lineRule="auto"/>
        <w:rPr>
          <w:rFonts w:hint="eastAsia" w:asciiTheme="minorEastAsia" w:hAnsiTheme="minorEastAsia" w:eastAsiaTheme="minorEastAsia" w:cstheme="minorEastAsia"/>
          <w:sz w:val="24"/>
          <w:szCs w:val="24"/>
        </w:rPr>
      </w:pPr>
    </w:p>
    <w:p w14:paraId="7C394A1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★新时代高校辅导员工作提质增效类</w:t>
      </w:r>
    </w:p>
    <w:p w14:paraId="7EFCAEE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1.新时代高校辅导员核心能力结构及提升研究</w:t>
      </w:r>
    </w:p>
    <w:p w14:paraId="6C7DF8B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2.新时代高校辅导员工作的现状调查：成绩、问题、原因</w:t>
      </w:r>
    </w:p>
    <w:p w14:paraId="52F06AB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3.新时代高校辅导员工作创新路径研究</w:t>
      </w:r>
    </w:p>
    <w:p w14:paraId="366C547E">
      <w:pPr>
        <w:spacing w:line="360" w:lineRule="auto"/>
        <w:rPr>
          <w:rFonts w:hint="eastAsia" w:asciiTheme="minorEastAsia" w:hAnsiTheme="minorEastAsia" w:eastAsiaTheme="minorEastAsia" w:cstheme="minorEastAsia"/>
          <w:sz w:val="24"/>
          <w:szCs w:val="24"/>
        </w:rPr>
      </w:pPr>
    </w:p>
    <w:p w14:paraId="0FFE314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★数字赋能思想政治工作类</w:t>
      </w:r>
    </w:p>
    <w:p w14:paraId="2889BDA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1.数字赋能高校思想政治工作的理论内核与价值意蕴阐释研究</w:t>
      </w:r>
    </w:p>
    <w:p w14:paraId="1B55403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2.数字赋能高校思政课教学评价体系的创新与应用研究</w:t>
      </w:r>
    </w:p>
    <w:p w14:paraId="4CF0668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3.技术赋能民办高校党建工作创新及效能评估研究</w:t>
      </w:r>
    </w:p>
    <w:p w14:paraId="35E75882">
      <w:pPr>
        <w:spacing w:line="360" w:lineRule="auto"/>
        <w:rPr>
          <w:rFonts w:hint="eastAsia" w:asciiTheme="minorEastAsia" w:hAnsiTheme="minorEastAsia" w:eastAsiaTheme="minorEastAsia" w:cstheme="minorEastAsia"/>
          <w:sz w:val="24"/>
          <w:szCs w:val="24"/>
        </w:rPr>
      </w:pPr>
    </w:p>
    <w:p w14:paraId="13BAE09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★大别山精神、雷锋精神融入高校“大思政”类</w:t>
      </w:r>
    </w:p>
    <w:p w14:paraId="7FF36BD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1.基于大别山红色资源的思政课实践教学模式构建与实证研究</w:t>
      </w:r>
    </w:p>
    <w:p w14:paraId="1B5CC02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2.大别山精神融入高校“大思政”育人体系的机制与路径研究</w:t>
      </w:r>
    </w:p>
    <w:p w14:paraId="4EDB5286">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3.新时代大学生雷锋精神教育创新载体：雷锋纪念馆的运行机制研究</w:t>
      </w:r>
    </w:p>
    <w:p w14:paraId="343BEDE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4.新时代大学生雷锋精神教育创新路径研究</w:t>
      </w:r>
    </w:p>
    <w:p w14:paraId="36A9F2BA">
      <w:pPr>
        <w:spacing w:line="360" w:lineRule="auto"/>
        <w:rPr>
          <w:rFonts w:hint="eastAsia" w:asciiTheme="minorEastAsia" w:hAnsiTheme="minorEastAsia" w:eastAsiaTheme="minorEastAsia" w:cstheme="minorEastAsia"/>
          <w:sz w:val="24"/>
          <w:szCs w:val="24"/>
        </w:rPr>
      </w:pPr>
    </w:p>
    <w:p w14:paraId="29AD11A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（三）重点马院创建研究</w:t>
      </w:r>
    </w:p>
    <w:p w14:paraId="4C8D87C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★对标创建标准与核心功能强化类</w:t>
      </w:r>
    </w:p>
    <w:p w14:paraId="238B52C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1.重点马克思主义学院建设质量评价指标体系构建研究</w:t>
      </w:r>
    </w:p>
    <w:p w14:paraId="1029252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2.“教学—研究—宣传”三位一体协同机制创新研究</w:t>
      </w:r>
    </w:p>
    <w:p w14:paraId="6844601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3.马克思主义理论学科在“大哲学社会科学”体系中的领航作用实现路径研究</w:t>
      </w:r>
    </w:p>
    <w:p w14:paraId="3726AEF8">
      <w:pPr>
        <w:spacing w:line="360" w:lineRule="auto"/>
        <w:rPr>
          <w:rFonts w:hint="eastAsia" w:asciiTheme="minorEastAsia" w:hAnsiTheme="minorEastAsia" w:eastAsiaTheme="minorEastAsia" w:cstheme="minorEastAsia"/>
          <w:sz w:val="24"/>
          <w:szCs w:val="24"/>
        </w:rPr>
      </w:pPr>
    </w:p>
    <w:p w14:paraId="46BF312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★教育教学改革与人才培养创新类</w:t>
      </w:r>
    </w:p>
    <w:p w14:paraId="3091428A">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1.“大思政课”格局下马克思主义学院实践教学资源的整合与模式创新研究</w:t>
      </w:r>
    </w:p>
    <w:p w14:paraId="1D88C9E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2.“大思政课”格局下课程思政高质量推进路径研究</w:t>
      </w:r>
    </w:p>
    <w:p w14:paraId="394BF638">
      <w:pPr>
        <w:spacing w:line="360" w:lineRule="auto"/>
        <w:rPr>
          <w:rFonts w:hint="eastAsia" w:asciiTheme="minorEastAsia" w:hAnsiTheme="minorEastAsia" w:eastAsiaTheme="minorEastAsia" w:cstheme="minorEastAsia"/>
          <w:sz w:val="24"/>
          <w:szCs w:val="24"/>
        </w:rPr>
      </w:pPr>
    </w:p>
    <w:p w14:paraId="3C200CAA">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★民办高校思政课建设难点与对策研究</w:t>
      </w:r>
    </w:p>
    <w:p w14:paraId="0C636116">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1.民办高校思政课建设要素、结构及运行机制研究</w:t>
      </w:r>
    </w:p>
    <w:p w14:paraId="30359CF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2.民办高校思政课建设现状调查研究</w:t>
      </w:r>
    </w:p>
    <w:p w14:paraId="6BA7525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3.民办高校思政课建设中教师的归属感问题及教学能力提升研究</w:t>
      </w:r>
    </w:p>
    <w:p w14:paraId="5CC880E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4.民办高校思政课建设中学生的学习动力问题及动机机理研究</w:t>
      </w:r>
    </w:p>
    <w:p w14:paraId="4DECB03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5.民办高校思政课建设中数字资源建设及现代化平台利用创新研究</w:t>
      </w:r>
    </w:p>
    <w:p w14:paraId="28FF1634">
      <w:pPr>
        <w:spacing w:line="360" w:lineRule="auto"/>
        <w:rPr>
          <w:rFonts w:hint="eastAsia" w:asciiTheme="minorEastAsia" w:hAnsiTheme="minorEastAsia" w:eastAsiaTheme="minorEastAsia" w:cstheme="minorEastAsia"/>
          <w:sz w:val="24"/>
          <w:szCs w:val="24"/>
        </w:rPr>
      </w:pPr>
    </w:p>
    <w:p w14:paraId="13FBF34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★师资队伍建设与体制机制创新类</w:t>
      </w:r>
    </w:p>
    <w:p w14:paraId="278DAA5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1.马克思主义学院青年教师“政治—学术”双引领培养机制研究</w:t>
      </w:r>
    </w:p>
    <w:p w14:paraId="63B33CF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2.符合马克思主义理论学科特点的科研评价与教师考核激励机制改革研究</w:t>
      </w:r>
    </w:p>
    <w:p w14:paraId="39F31571">
      <w:pPr>
        <w:spacing w:line="360" w:lineRule="auto"/>
        <w:rPr>
          <w:rFonts w:hint="eastAsia" w:asciiTheme="minorEastAsia" w:hAnsiTheme="minorEastAsia" w:eastAsiaTheme="minorEastAsia" w:cstheme="minorEastAsia"/>
          <w:sz w:val="24"/>
          <w:szCs w:val="24"/>
        </w:rPr>
      </w:pPr>
    </w:p>
    <w:p w14:paraId="5494445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★社会服务与理论传播类</w:t>
      </w:r>
    </w:p>
    <w:p w14:paraId="46E4F0F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1.党的创新理论“飞入寻常百姓家”的精准传播策略与效果评估研究</w:t>
      </w:r>
    </w:p>
    <w:p w14:paraId="54BF66E4">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2.新媒体环境下意识形态风险研判与应对机制研究</w:t>
      </w:r>
      <w:r>
        <w:rPr>
          <w:rFonts w:hint="eastAsia" w:asciiTheme="minorEastAsia" w:hAnsiTheme="minorEastAsia" w:eastAsiaTheme="minorEastAsia" w:cstheme="minorEastAsia"/>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FA2378"/>
    <w:rsid w:val="42FA2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18</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2026-01-20T10:20:00Z</dcterms:created>
  <dc:creator>Bell</dc:creator>
  <cp:lastModifiedBy>Bell</cp:lastModifiedBy>
  <dcterms:modified xsi:type="dcterms:W3CDTF">2026-01-20T10:39:47Z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70073BAE54F04B1AAB6F73EADB4F908F_11</vt:lpwstr>
  </property>
  <property fmtid="{D5CDD505-2E9C-101B-9397-08002B2CF9AE}" pid="4" name="KSOTemplateDocerSaveRecord">
    <vt:lpwstr>eyJoZGlkIjoiY2QxODg1MzY3NmUwNWU1N2FjZWRhZWI0NDZlZDQ0ZmQiLCJ1c2VySWQiOiI4MDQzMTEwNjgifQ==</vt:lpwstr>
  </property>
</Properties>
</file>